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66" w:rsidRDefault="00A93C66" w:rsidP="00A93C66">
      <w:pPr>
        <w:spacing w:after="200" w:line="276" w:lineRule="auto"/>
        <w:rPr>
          <w:rFonts w:ascii="Calibri" w:eastAsia="Times New Roman" w:hAnsi="Calibri" w:cs="Times New Roman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sz w:val="32"/>
          <w:szCs w:val="32"/>
          <w:lang w:eastAsia="pl-PL"/>
        </w:rPr>
        <w:t xml:space="preserve">Przedmiot:   </w:t>
      </w:r>
      <w:r>
        <w:rPr>
          <w:rFonts w:ascii="Calibri" w:eastAsia="Times New Roman" w:hAnsi="Calibri" w:cs="Times New Roman"/>
          <w:b/>
          <w:sz w:val="32"/>
          <w:szCs w:val="32"/>
          <w:lang w:eastAsia="pl-PL"/>
        </w:rPr>
        <w:t>Podstawy  Przedsiębiorczości.</w:t>
      </w:r>
    </w:p>
    <w:p w:rsidR="00A93C66" w:rsidRDefault="00A93C66" w:rsidP="00A93C66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i/>
          <w:sz w:val="28"/>
          <w:szCs w:val="28"/>
          <w:lang w:eastAsia="pl-PL"/>
        </w:rPr>
        <w:t>Wymagania  edukacyjne dla klas drugich w XII LO na rok szkolny 2022/23 .</w:t>
      </w:r>
    </w:p>
    <w:p w:rsidR="00A93C66" w:rsidRDefault="00A93C66" w:rsidP="00A93C66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pl-PL"/>
        </w:rPr>
        <w:t xml:space="preserve">Poziomy wymagań; </w:t>
      </w:r>
    </w:p>
    <w:p w:rsidR="00A93C66" w:rsidRDefault="00A93C66" w:rsidP="00A93C66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1.Poziom wymagań koniecznych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>(K)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obejmuje wiadomości i umiejętności, które umożliwiają uczniowi świadomy udział w lekcji, a także wykonywanie przez ucznia prostych zadań związanych z życiem codziennym i podejmowaniem decyzji ekonomicznych.</w:t>
      </w:r>
    </w:p>
    <w:p w:rsidR="00A93C66" w:rsidRDefault="00A93C66" w:rsidP="00A93C66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2. Poziom wymagań podstawowych 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(P)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– określa wiadomości i umiejętności ważne i najbardziej uniwersalne, stosunkowo łatwe do opanowania i używania w życiu codziennym, mające znaczenie dla podejmowanych decyzji i działań ekonomicznych oraz niezbędne do kontynuowania nauki na poziomach wyższych.</w:t>
      </w:r>
    </w:p>
    <w:p w:rsidR="00A93C66" w:rsidRDefault="00A93C66" w:rsidP="00A93C66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3.Poziom wymagań rozszerzających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(R)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– dotyczy wiadomości i umiejętności trudniejszych, wspierających tematy podstawowe, umożliwia zrozumienie pewnych procesów ekonomicznych oraz związanych z nimi społecznych.  Pośrednio mogą być użyteczne w pozaszkolnej działalności ucznia.</w:t>
      </w:r>
    </w:p>
    <w:p w:rsidR="00A93C66" w:rsidRDefault="00A93C66" w:rsidP="00A93C66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4. Poziom wymagań dopełniających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(D)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– zakłada opanowanie pełnego zakresu treści kształcenia. Określa wiadomości i umiejętności trudne do przyswojenia, złożone  oraz            o charakterze problemowym, co umożliwia uczniom analizę różnorodnych procesów ekonomicznych i ich samodzielne poznawanie. Wymagania te są zaliczane najczęściej do wyższych kategorii celów kształcenia.</w:t>
      </w:r>
    </w:p>
    <w:p w:rsidR="00A93C66" w:rsidRDefault="00A93C66" w:rsidP="00A93C66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5. Poziom wymagań wykraczających 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(W)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– obejmuje wiadomości i umiejętności wykraczające  poza treści zawarte w podręczniku. Dotyczy zagadnień bardziej złożonych i twórczych naukowo,  dyskusyjnych i niejednoznacznych. </w:t>
      </w:r>
    </w:p>
    <w:p w:rsidR="00A93C66" w:rsidRDefault="00A93C66" w:rsidP="00A93C66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Stopnie szkolne; </w:t>
      </w:r>
    </w:p>
    <w:p w:rsidR="00A93C66" w:rsidRDefault="00A93C66" w:rsidP="00A93C66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Ocena 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>niedostateczna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uczeń nie opanował treści koniecznych, podstawowych, co nie pozwala mu zrozumieć podstawowych , najprostszych mechanizmów ekonomicznych.</w:t>
      </w:r>
    </w:p>
    <w:p w:rsidR="00A93C66" w:rsidRDefault="00A93C66" w:rsidP="00A93C66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Ocena  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dopuszczająca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– uczeń przyswoił sobie treści konieczne , podstawowe, jest w stanie przy pomocy nauczyciela nadrobić braki w podstawowych umiejętnościach i wiedzy.</w:t>
      </w:r>
    </w:p>
    <w:p w:rsidR="00A93C66" w:rsidRDefault="00A93C66" w:rsidP="00A93C66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Ocena 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dostateczna 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- uczeń przyswoił sobie treści  podstawowe, jest w stanie z niewielką pomocą nauczyciela nadrobić braki, rozwiązać podstawowe problemy. Analizuje również proste zależności, próbuje porównywać , wnioskować i zajmować określone stanowisko.</w:t>
      </w:r>
    </w:p>
    <w:p w:rsidR="00A93C66" w:rsidRDefault="00A93C66" w:rsidP="00A93C66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Ocena  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dobra 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uczeń przyswoił sobie w pełni treści podstawowe oraz  treści rozszerzające, właściwie stosuje terminologię przedmiotową, dość aktywnie uczestniczy w zajęciach oraz stosuje wiadomości i umiejętności nabyte w sytuacjach typowych wg wzorów znanych z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lekcji i podręcznika. Potrafi też rozwiązywać samodzielnie typowe problemy z wykorzystaniem poznanej terminologii i metod.  Ponadto samodzielnie potrafi pracować z podręcznikiem i materiałami źródłowymi.</w:t>
      </w:r>
    </w:p>
    <w:p w:rsidR="00A93C66" w:rsidRDefault="00A93C66" w:rsidP="00A93C66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Ocena   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bardzo  dobra 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- uczeń przyswoił sobie treści podstawowe , rozszerzające i dopełniające. Opanował i zrozumiał  terminologię przedmiotu , potrafi się nią swobodnie i ze zrozumieniem posługiwać. Taki uczeń potrafi samodzielnie interpretować zjawiska ekonomiczne i związane  z nimi społeczne,  oraz diagnozować  i  oceniać je, bronić swoich poglądów  używając logicznych argumentów.</w:t>
      </w:r>
    </w:p>
    <w:p w:rsidR="00A93C66" w:rsidRDefault="00A93C66" w:rsidP="00A93C66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Ocena  </w:t>
      </w:r>
      <w:r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 xml:space="preserve">celująca 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uczeń przyswoił sobie treści podstawowe , rozszerzające i dopełniające. Opanował i zrozumiał  terminologię przedmiotu , potrafi się nią swobodnie i ze zrozumieniem posługiwać. Taki uczeń potrafi samodzielnie interpretować zjawiska ekonomiczne i związane  z nimi społeczne.  Uczeń opanował treści wykraczające poza informacje zawarte w podręczniku.  Potrafi selekcjonować i hierarchizować informacje i wiadomości, oceniać opinie innych  w sposób krytyczny.  Z powodzeniem bierze udział w konkursach i olimpiadach przedmiotowych. </w:t>
      </w:r>
    </w:p>
    <w:p w:rsidR="00A93C66" w:rsidRDefault="00A93C66" w:rsidP="00A93C66">
      <w:pPr>
        <w:spacing w:after="20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</w:p>
    <w:p w:rsidR="00A93C66" w:rsidRDefault="00A93C66" w:rsidP="00A93C66">
      <w:pPr>
        <w:spacing w:after="200" w:line="276" w:lineRule="auto"/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>Przewidywana   poniżej  w  tabeli  skala  ocen w procentach  na każdy stopień .</w:t>
      </w:r>
    </w:p>
    <w:tbl>
      <w:tblPr>
        <w:tblStyle w:val="Tabela-Siatka1"/>
        <w:tblW w:w="0" w:type="auto"/>
        <w:tblInd w:w="1384" w:type="dxa"/>
        <w:tblLook w:val="04A0"/>
      </w:tblPr>
      <w:tblGrid>
        <w:gridCol w:w="2835"/>
        <w:gridCol w:w="2977"/>
      </w:tblGrid>
      <w:tr w:rsidR="00A93C66" w:rsidTr="00A93C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6" w:rsidRDefault="00A93C66">
            <w:pPr>
              <w:rPr>
                <w:rFonts w:ascii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pl-PL"/>
              </w:rPr>
              <w:t xml:space="preserve">        Punktacja w (%)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6" w:rsidRDefault="00A93C66">
            <w:pPr>
              <w:rPr>
                <w:rFonts w:ascii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pl-PL"/>
              </w:rPr>
              <w:t xml:space="preserve">               Ocena </w:t>
            </w:r>
          </w:p>
        </w:tc>
      </w:tr>
      <w:tr w:rsidR="00A93C66" w:rsidTr="00A93C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6" w:rsidRDefault="00A93C66">
            <w:pPr>
              <w:rPr>
                <w:rFonts w:ascii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pl-PL"/>
              </w:rPr>
              <w:t xml:space="preserve">              91  - 100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6" w:rsidRDefault="00A93C66">
            <w:pPr>
              <w:rPr>
                <w:rFonts w:ascii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pl-PL"/>
              </w:rPr>
              <w:t>celujący</w:t>
            </w:r>
          </w:p>
        </w:tc>
      </w:tr>
      <w:tr w:rsidR="00A93C66" w:rsidTr="00A93C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6" w:rsidRDefault="00A93C66">
            <w:pPr>
              <w:rPr>
                <w:rFonts w:ascii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pl-PL"/>
              </w:rPr>
              <w:t xml:space="preserve">              79  -  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6" w:rsidRDefault="00A93C66">
            <w:pPr>
              <w:rPr>
                <w:rFonts w:ascii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pl-PL"/>
              </w:rPr>
              <w:t>bardzo  dobry</w:t>
            </w:r>
          </w:p>
        </w:tc>
      </w:tr>
      <w:tr w:rsidR="00A93C66" w:rsidTr="00A93C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6" w:rsidRDefault="00A93C66">
            <w:pPr>
              <w:rPr>
                <w:rFonts w:ascii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pl-PL"/>
              </w:rPr>
              <w:t xml:space="preserve">              66  -  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6" w:rsidRDefault="00A93C66">
            <w:pPr>
              <w:rPr>
                <w:rFonts w:ascii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pl-PL"/>
              </w:rPr>
              <w:t>dobry</w:t>
            </w:r>
          </w:p>
        </w:tc>
      </w:tr>
      <w:tr w:rsidR="00A93C66" w:rsidTr="00A93C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6" w:rsidRDefault="00A93C66">
            <w:pPr>
              <w:rPr>
                <w:rFonts w:ascii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pl-PL"/>
              </w:rPr>
              <w:t xml:space="preserve">              51  -  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6" w:rsidRDefault="00A93C66">
            <w:pPr>
              <w:rPr>
                <w:rFonts w:ascii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pl-PL"/>
              </w:rPr>
              <w:t>dostateczny</w:t>
            </w:r>
          </w:p>
        </w:tc>
      </w:tr>
      <w:tr w:rsidR="00A93C66" w:rsidTr="00A93C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6" w:rsidRDefault="00A93C66">
            <w:pPr>
              <w:rPr>
                <w:rFonts w:ascii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pl-PL"/>
              </w:rPr>
              <w:t xml:space="preserve">              31  -  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6" w:rsidRDefault="00A93C66">
            <w:pPr>
              <w:rPr>
                <w:rFonts w:ascii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pl-PL"/>
              </w:rPr>
              <w:t>dopuszczający</w:t>
            </w:r>
          </w:p>
        </w:tc>
      </w:tr>
      <w:tr w:rsidR="00A93C66" w:rsidTr="00A93C66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6" w:rsidRDefault="00A93C66">
            <w:pPr>
              <w:rPr>
                <w:rFonts w:ascii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pl-PL"/>
              </w:rPr>
              <w:t xml:space="preserve">                0  -  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C66" w:rsidRDefault="00A93C66">
            <w:pPr>
              <w:rPr>
                <w:rFonts w:ascii="Calibri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cs="Times New Roman"/>
                <w:sz w:val="24"/>
                <w:szCs w:val="24"/>
                <w:lang w:eastAsia="pl-PL"/>
              </w:rPr>
              <w:t>niedostateczny</w:t>
            </w:r>
          </w:p>
        </w:tc>
      </w:tr>
    </w:tbl>
    <w:p w:rsidR="00A93C66" w:rsidRDefault="00A93C66" w:rsidP="00A93C66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93C66" w:rsidRDefault="00A93C66" w:rsidP="00A93C66">
      <w:pPr>
        <w:spacing w:after="200" w:line="276" w:lineRule="auto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</w:p>
    <w:p w:rsidR="00A93C66" w:rsidRDefault="00A93C66" w:rsidP="00A93C66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93C66" w:rsidRDefault="00A93C66" w:rsidP="00A93C66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A93C66" w:rsidRDefault="00A93C66" w:rsidP="00A93C66"/>
    <w:p w:rsidR="00A93C66" w:rsidRDefault="00A93C66" w:rsidP="00A93C66"/>
    <w:p w:rsidR="00A93C66" w:rsidRDefault="00A93C66" w:rsidP="00A93C66"/>
    <w:p w:rsidR="00A93C66" w:rsidRDefault="00A93C66" w:rsidP="00A93C66">
      <w:pPr>
        <w:rPr>
          <w:sz w:val="28"/>
          <w:szCs w:val="28"/>
        </w:rPr>
      </w:pPr>
    </w:p>
    <w:p w:rsidR="006E22BF" w:rsidRDefault="006E22BF" w:rsidP="00A93C66">
      <w:pPr>
        <w:rPr>
          <w:sz w:val="28"/>
          <w:szCs w:val="28"/>
        </w:rPr>
      </w:pPr>
    </w:p>
    <w:p w:rsidR="006E22BF" w:rsidRPr="006E22BF" w:rsidRDefault="006E22BF" w:rsidP="00A93C66">
      <w:pPr>
        <w:rPr>
          <w:sz w:val="28"/>
          <w:szCs w:val="28"/>
        </w:rPr>
      </w:pPr>
    </w:p>
    <w:p w:rsidR="00A93C66" w:rsidRDefault="000F641E" w:rsidP="00A93C6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POZIOMY  WYMAGAŃ  DLA UCZNIÓW – DZIAŁY  TEMATYCZNE, TEMATY. </w:t>
      </w:r>
    </w:p>
    <w:p w:rsidR="006E22BF" w:rsidRDefault="00C977B8" w:rsidP="00A93C66">
      <w:pPr>
        <w:rPr>
          <w:sz w:val="24"/>
          <w:szCs w:val="24"/>
        </w:rPr>
      </w:pPr>
      <w:r>
        <w:rPr>
          <w:b/>
          <w:sz w:val="24"/>
          <w:szCs w:val="24"/>
        </w:rPr>
        <w:t>I)</w:t>
      </w:r>
      <w:r w:rsidR="000F641E">
        <w:rPr>
          <w:b/>
          <w:sz w:val="24"/>
          <w:szCs w:val="24"/>
        </w:rPr>
        <w:t xml:space="preserve"> KOMUNIKACJA  INTERPERSONALNA. </w:t>
      </w:r>
    </w:p>
    <w:p w:rsidR="006E22BF" w:rsidRDefault="006E22BF" w:rsidP="00A93C66">
      <w:pPr>
        <w:rPr>
          <w:sz w:val="24"/>
          <w:szCs w:val="24"/>
        </w:rPr>
      </w:pPr>
      <w:r>
        <w:rPr>
          <w:sz w:val="24"/>
          <w:szCs w:val="24"/>
        </w:rPr>
        <w:t>1]</w:t>
      </w:r>
      <w:r w:rsidR="00466CC9">
        <w:rPr>
          <w:sz w:val="24"/>
          <w:szCs w:val="24"/>
        </w:rPr>
        <w:t xml:space="preserve"> Kim jest osoba przedsiębiorcza? Typy osobowości w tym kontekście:</w:t>
      </w:r>
    </w:p>
    <w:p w:rsidR="00E66C3C" w:rsidRDefault="00466CC9" w:rsidP="00466CC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66CC9">
        <w:rPr>
          <w:sz w:val="24"/>
          <w:szCs w:val="24"/>
        </w:rPr>
        <w:t xml:space="preserve">Konieczny – (uczeń) </w:t>
      </w:r>
      <w:r>
        <w:rPr>
          <w:sz w:val="24"/>
          <w:szCs w:val="24"/>
        </w:rPr>
        <w:t xml:space="preserve">–a/wyjaśnia, czym jest przedsiębiorczość, -b)definiuje </w:t>
      </w:r>
    </w:p>
    <w:p w:rsidR="00466CC9" w:rsidRDefault="00466CC9" w:rsidP="00466CC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osobowość,</w:t>
      </w:r>
    </w:p>
    <w:p w:rsidR="00466CC9" w:rsidRDefault="00466CC9" w:rsidP="00466CC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Podstawowy – (uczeń) – a/wymienia cechy osoby przedsiębiorczej,</w:t>
      </w:r>
    </w:p>
    <w:p w:rsidR="00466CC9" w:rsidRDefault="00466CC9" w:rsidP="00466CC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Rozszerzający – (uczeń) </w:t>
      </w:r>
      <w:r w:rsidR="003C3058">
        <w:rPr>
          <w:sz w:val="24"/>
          <w:szCs w:val="24"/>
        </w:rPr>
        <w:t>–a/analizuje mocne i słabe strony własnej osobowości, b/odnosi je do cech osoby przedsiębiorczej [modelu],</w:t>
      </w:r>
    </w:p>
    <w:p w:rsidR="003C3058" w:rsidRDefault="003C3058" w:rsidP="00466CC9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Dopełniający – (uczeń) – rozróżnia i charakteryzuje typy osobowości,</w:t>
      </w:r>
    </w:p>
    <w:p w:rsidR="003C3058" w:rsidRPr="00D476F5" w:rsidRDefault="003C3058" w:rsidP="00D476F5">
      <w:pPr>
        <w:rPr>
          <w:sz w:val="24"/>
          <w:szCs w:val="24"/>
        </w:rPr>
      </w:pPr>
      <w:r w:rsidRPr="00D476F5">
        <w:rPr>
          <w:sz w:val="24"/>
          <w:szCs w:val="24"/>
        </w:rPr>
        <w:t>2]Komunikacja społeczna.</w:t>
      </w:r>
    </w:p>
    <w:p w:rsidR="003C3058" w:rsidRDefault="003C3058" w:rsidP="003C305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Konieczny – (uczeń) –</w:t>
      </w:r>
      <w:r w:rsidR="00197B09">
        <w:rPr>
          <w:sz w:val="24"/>
          <w:szCs w:val="24"/>
        </w:rPr>
        <w:t xml:space="preserve"> a/wyjaśnia znaczenie terminów; „komunikacja społeczna”, „komunikacja interpersonalna”,  „komunikacja werbalna”, „komunikacja niewerbalna”,</w:t>
      </w:r>
    </w:p>
    <w:p w:rsidR="003C3058" w:rsidRDefault="003C3058" w:rsidP="003C305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Podstawowy – (uczeń) – </w:t>
      </w:r>
      <w:r w:rsidR="00197B09">
        <w:rPr>
          <w:sz w:val="24"/>
          <w:szCs w:val="24"/>
        </w:rPr>
        <w:t>a/wyjaśnia, czym jest komunikowanie się  i omawia przebieg tego procesu, charakteryzuje poszczególne jego elementy,  b/wyjaśnia znaczenie komunikacji niewerbalnej w życiu codziennym,</w:t>
      </w:r>
    </w:p>
    <w:p w:rsidR="003C3058" w:rsidRDefault="003C3058" w:rsidP="003C305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Rozszerzający – (uczeń) – </w:t>
      </w:r>
      <w:r w:rsidR="00197B09">
        <w:rPr>
          <w:sz w:val="24"/>
          <w:szCs w:val="24"/>
        </w:rPr>
        <w:t>a/</w:t>
      </w:r>
      <w:r w:rsidR="00F90B53">
        <w:rPr>
          <w:sz w:val="24"/>
          <w:szCs w:val="24"/>
        </w:rPr>
        <w:t xml:space="preserve">rozróżnia i charakteryzuje wybrane elementy mowy ciała,  b/wyjaśnia, czym są bariery komunikacyjne i podaje ich przykłady, </w:t>
      </w:r>
    </w:p>
    <w:p w:rsidR="003C3058" w:rsidRDefault="003C3058" w:rsidP="003C305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Dopełniający – (uczeń) – </w:t>
      </w:r>
      <w:r w:rsidR="00F90B53">
        <w:rPr>
          <w:sz w:val="24"/>
          <w:szCs w:val="24"/>
        </w:rPr>
        <w:t>a/wymienia i charakteryzuje elementy skutecznej komunikacji,  b/definiuje pojęcie empatii,  c/stosuje różne formy komunikacji  werbalnej i niewerbalnej w celu autoprezentacji oraz prezentacji własnego stanowiska,</w:t>
      </w:r>
    </w:p>
    <w:p w:rsidR="003C3058" w:rsidRDefault="003C3058" w:rsidP="003C3058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Wykraczający – (uczeń) – </w:t>
      </w:r>
      <w:r w:rsidR="00F90B53">
        <w:rPr>
          <w:sz w:val="24"/>
          <w:szCs w:val="24"/>
        </w:rPr>
        <w:t>a/wymienia i rozróżnia różne poziomy komunikowania,</w:t>
      </w:r>
    </w:p>
    <w:p w:rsidR="003C3058" w:rsidRDefault="003C3058" w:rsidP="003C3058">
      <w:pPr>
        <w:rPr>
          <w:sz w:val="24"/>
          <w:szCs w:val="24"/>
        </w:rPr>
      </w:pPr>
      <w:r>
        <w:rPr>
          <w:sz w:val="24"/>
          <w:szCs w:val="24"/>
        </w:rPr>
        <w:t>3]</w:t>
      </w:r>
      <w:r w:rsidR="00F90B53">
        <w:rPr>
          <w:sz w:val="24"/>
          <w:szCs w:val="24"/>
        </w:rPr>
        <w:t>Sztuka planowania, podejmowanie decyzji.</w:t>
      </w:r>
    </w:p>
    <w:p w:rsidR="00F90B53" w:rsidRDefault="0067420C" w:rsidP="00F90B5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Konieczny – (uczeń) </w:t>
      </w:r>
      <w:r w:rsidR="001E4553">
        <w:rPr>
          <w:sz w:val="24"/>
          <w:szCs w:val="24"/>
        </w:rPr>
        <w:t xml:space="preserve">– a/wyjaśnia znaczenie terminów plan, planowanie (krótkookresowe, średniookresowe, długookresowe = strategiczne),  b/wyjaśnia znaczenie terminów; „decyzja” ,  „decydent”,  „problem decyzyjny”, </w:t>
      </w:r>
    </w:p>
    <w:p w:rsidR="0067420C" w:rsidRDefault="0067420C" w:rsidP="00F90B5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Podstawowy – (uczeń) –</w:t>
      </w:r>
      <w:r w:rsidR="001E4553">
        <w:rPr>
          <w:sz w:val="24"/>
          <w:szCs w:val="24"/>
        </w:rPr>
        <w:t xml:space="preserve"> a/rozróżnia i wyjaśnia sposoby planowania, fazy planowania w czasie</w:t>
      </w:r>
      <w:r w:rsidR="002E6E92">
        <w:rPr>
          <w:sz w:val="24"/>
          <w:szCs w:val="24"/>
        </w:rPr>
        <w:t xml:space="preserve"> (cele operacyjne i strategiczne), b/rozróżnia i charakteryzuje fazy procesu decyzyjnego, c/wymienia i charakteryzuje bariery w podejmowaniu decyzji,  d/omawia wady i zalety  decyzji zbiorowych i indywidualnych,</w:t>
      </w:r>
    </w:p>
    <w:p w:rsidR="0067420C" w:rsidRDefault="0067420C" w:rsidP="00F90B5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Rozszerzający – (uczeń) –</w:t>
      </w:r>
      <w:r w:rsidR="002E6E92">
        <w:rPr>
          <w:sz w:val="24"/>
          <w:szCs w:val="24"/>
        </w:rPr>
        <w:t xml:space="preserve"> a/wymienia i omawia zasady podejmowania racjonalnych decyzji,  b/wyjaśnia, czym jest racjonalność decyzji,</w:t>
      </w:r>
    </w:p>
    <w:p w:rsidR="0067420C" w:rsidRDefault="0067420C" w:rsidP="00F90B5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Dopełniający – (uczeń) – </w:t>
      </w:r>
      <w:r w:rsidR="002E6E92">
        <w:rPr>
          <w:sz w:val="24"/>
          <w:szCs w:val="24"/>
        </w:rPr>
        <w:t xml:space="preserve"> a/charakteryzuje i uzasadnia rodzaje decyzji z punktu widzenia ich racjonalności,</w:t>
      </w:r>
    </w:p>
    <w:p w:rsidR="00A93C66" w:rsidRPr="00794ED5" w:rsidRDefault="0067420C" w:rsidP="00A93C66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Wykraczający – (uczeń) – </w:t>
      </w:r>
      <w:r w:rsidR="002E6E92">
        <w:rPr>
          <w:sz w:val="24"/>
          <w:szCs w:val="24"/>
        </w:rPr>
        <w:t>a/wykazuje wpływ luki informacyjnej na jakość (racjonalność) podejmowanych decyzji,  b/charakteryzuje decyzje racjonalne metodologicznie oraz rzeczowo,</w:t>
      </w:r>
    </w:p>
    <w:p w:rsidR="00510159" w:rsidRDefault="00510159"/>
    <w:p w:rsidR="00E66C3C" w:rsidRPr="00E66C3C" w:rsidRDefault="00E66C3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II) ISTOTA  FUNKCJONOWANIA  GOSPODARKI   RYNKOWEJ.</w:t>
      </w:r>
    </w:p>
    <w:p w:rsidR="00466CC9" w:rsidRDefault="00794ED5">
      <w:pPr>
        <w:rPr>
          <w:sz w:val="24"/>
          <w:szCs w:val="24"/>
        </w:rPr>
      </w:pPr>
      <w:r>
        <w:rPr>
          <w:sz w:val="24"/>
          <w:szCs w:val="24"/>
        </w:rPr>
        <w:t>4)System ekonomiczny,  gospodarka planowa.</w:t>
      </w:r>
    </w:p>
    <w:p w:rsidR="00794ED5" w:rsidRDefault="00794ED5" w:rsidP="00794ED5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Konieczny – (uczeń) – a/definiuje pojęcie systemu ekonomicznego, opisuje go,  b/wyjaśnia znaczenie terminu „gospodarka planowa”, poprzez opis,</w:t>
      </w:r>
    </w:p>
    <w:p w:rsidR="00794ED5" w:rsidRDefault="00794ED5" w:rsidP="00794ED5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Podstawowy – (uczeń) –</w:t>
      </w:r>
      <w:r w:rsidR="003D2647">
        <w:rPr>
          <w:sz w:val="24"/>
          <w:szCs w:val="24"/>
        </w:rPr>
        <w:t xml:space="preserve"> a/potrafi scharakteryzować pojęcie systemu ekonomicznego wraz z jego uwarunkowaniami społecznymi, kulturowymi, politycznymi i prawnymi</w:t>
      </w:r>
      <w:r w:rsidR="006B0E3A">
        <w:rPr>
          <w:sz w:val="24"/>
          <w:szCs w:val="24"/>
        </w:rPr>
        <w:t>,</w:t>
      </w:r>
      <w:r w:rsidR="003D2647">
        <w:rPr>
          <w:sz w:val="24"/>
          <w:szCs w:val="24"/>
        </w:rPr>
        <w:t xml:space="preserve">  b</w:t>
      </w:r>
      <w:r>
        <w:rPr>
          <w:sz w:val="24"/>
          <w:szCs w:val="24"/>
        </w:rPr>
        <w:t>/podaje i opisuje podstawowe cechy gospodarki planowej</w:t>
      </w:r>
      <w:r w:rsidR="003D2647">
        <w:rPr>
          <w:sz w:val="24"/>
          <w:szCs w:val="24"/>
        </w:rPr>
        <w:t xml:space="preserve"> (jej filary)</w:t>
      </w:r>
      <w:r>
        <w:rPr>
          <w:sz w:val="24"/>
          <w:szCs w:val="24"/>
        </w:rPr>
        <w:t xml:space="preserve">, </w:t>
      </w:r>
      <w:r w:rsidR="003D2647">
        <w:rPr>
          <w:sz w:val="24"/>
          <w:szCs w:val="24"/>
        </w:rPr>
        <w:t>c</w:t>
      </w:r>
      <w:r>
        <w:rPr>
          <w:sz w:val="24"/>
          <w:szCs w:val="24"/>
        </w:rPr>
        <w:t xml:space="preserve">/charakteryzuje jej podstawowe wady i wymienia nieliczne zalety, </w:t>
      </w:r>
    </w:p>
    <w:p w:rsidR="00794ED5" w:rsidRDefault="003D2647" w:rsidP="00794ED5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Rozszerzający – (uczeń) – a/wyjaśnia ideologiczne źródła gospodarki planowej</w:t>
      </w:r>
      <w:r w:rsidR="006B0E3A">
        <w:rPr>
          <w:sz w:val="24"/>
          <w:szCs w:val="24"/>
        </w:rPr>
        <w:t xml:space="preserve">, b/omawia i wyjaśnia historyczne i polityczne źródła gospodarki planowej, </w:t>
      </w:r>
    </w:p>
    <w:p w:rsidR="006B0E3A" w:rsidRDefault="006B0E3A" w:rsidP="00794ED5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Dopełniający – (uczeń) – a/przedstawia argumenty świadczące o niskiej efektywności gospodarki planowej [centralnie sterowanej], </w:t>
      </w:r>
    </w:p>
    <w:p w:rsidR="00EE212F" w:rsidRPr="00E66C3C" w:rsidRDefault="006B0E3A" w:rsidP="006B0E3A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Wykraczający – (uczeń) – a/ potrafi przedstawić przyczyny upadku gospodarki centralnie sterowanej – ekonomiczne, społeczne i polityczne,</w:t>
      </w:r>
    </w:p>
    <w:p w:rsidR="006B0E3A" w:rsidRPr="006B0E3A" w:rsidRDefault="006B0E3A" w:rsidP="006B0E3A">
      <w:pPr>
        <w:rPr>
          <w:sz w:val="24"/>
          <w:szCs w:val="24"/>
        </w:rPr>
      </w:pPr>
      <w:r>
        <w:rPr>
          <w:sz w:val="24"/>
          <w:szCs w:val="24"/>
        </w:rPr>
        <w:t>5)Gospodarka rynkowa, podmioty gospodarki.</w:t>
      </w:r>
    </w:p>
    <w:p w:rsidR="00466CC9" w:rsidRDefault="006B0E3A" w:rsidP="006B0E3A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Konieczny</w:t>
      </w:r>
      <w:r w:rsidR="000176B4">
        <w:rPr>
          <w:sz w:val="24"/>
          <w:szCs w:val="24"/>
        </w:rPr>
        <w:t xml:space="preserve"> – (</w:t>
      </w:r>
      <w:r>
        <w:rPr>
          <w:sz w:val="24"/>
          <w:szCs w:val="24"/>
        </w:rPr>
        <w:t>uczeń) – a/</w:t>
      </w:r>
      <w:r w:rsidR="000176B4">
        <w:rPr>
          <w:sz w:val="24"/>
          <w:szCs w:val="24"/>
        </w:rPr>
        <w:t xml:space="preserve">omawia i opisuje pojęcia; „gospodarka rynkowa” ,  „popyt”, „podaż”,  „mechanizm rynkowy”, „plan Balcerowicza”,  b/wymienia filary gospodarki rynkowej, </w:t>
      </w:r>
    </w:p>
    <w:p w:rsidR="000176B4" w:rsidRDefault="000176B4" w:rsidP="006B0E3A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Podstawowy – (uczeń) – a/podaje najważniejsze różnice między gospodarką rynkową a centralnie sterowaną [planową], b/wymienia główne podmioty gospodarki rynkowej, </w:t>
      </w:r>
    </w:p>
    <w:p w:rsidR="000176B4" w:rsidRDefault="000176B4" w:rsidP="006B0E3A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Rozszerzający – (uczeń) – a/przedstawia proces transformacji polskiej gospodarki po 1989 roku,  b/wyjaśnia , na czym polegał plan Balcerowicza,</w:t>
      </w:r>
    </w:p>
    <w:p w:rsidR="000176B4" w:rsidRDefault="000176B4" w:rsidP="006B0E3A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Dopełniający – (uczeń) –</w:t>
      </w:r>
      <w:r w:rsidR="003A0AB0">
        <w:rPr>
          <w:sz w:val="24"/>
          <w:szCs w:val="24"/>
        </w:rPr>
        <w:t xml:space="preserve">  a/porównuje efektywność gospodarki planowej z rynkową,</w:t>
      </w:r>
    </w:p>
    <w:p w:rsidR="003A0AB0" w:rsidRDefault="003A0AB0" w:rsidP="006B0E3A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Wykraczający – (uczeń) – a/charakteryzuje działania składające się na proces transformacji gospodarcze w Polsce,  b/przedstawia aspekty i uwarunkowania polityczne, ustrojowe i prawne transformacji gospodarczej po 1989 roku,</w:t>
      </w:r>
    </w:p>
    <w:p w:rsidR="003A0AB0" w:rsidRPr="003A0AB0" w:rsidRDefault="003A0AB0" w:rsidP="003A0AB0">
      <w:pPr>
        <w:rPr>
          <w:sz w:val="24"/>
          <w:szCs w:val="24"/>
        </w:rPr>
      </w:pPr>
      <w:r>
        <w:rPr>
          <w:sz w:val="24"/>
          <w:szCs w:val="24"/>
        </w:rPr>
        <w:t>6)</w:t>
      </w:r>
      <w:r w:rsidR="0064766F">
        <w:rPr>
          <w:sz w:val="24"/>
          <w:szCs w:val="24"/>
        </w:rPr>
        <w:t>Rynek w gospodarce.</w:t>
      </w:r>
    </w:p>
    <w:p w:rsidR="00466CC9" w:rsidRDefault="006F207D" w:rsidP="006F207D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Konieczny – (uczeń) – a/wyjaśnia znaczenie terminu „rynek”,  b/wymienia funkcje rynku,  c/klasyfikuje rynki wg. przedmiotów wymiany, </w:t>
      </w:r>
    </w:p>
    <w:p w:rsidR="00A20379" w:rsidRDefault="00A20379" w:rsidP="006F207D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Podstawowy – (uczeń) – a/podaje różnice między rynkiem producenta a rynkiem konsumenta, </w:t>
      </w:r>
    </w:p>
    <w:p w:rsidR="00A20379" w:rsidRDefault="00A20379" w:rsidP="006F207D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Rozszerzający – (uczeń) – a/wymienia i charakteryzuje główne modele struktur rynkowych[monopol,  oligopol, konkurencję wolną, konkurencję monopolistyczną , konkurencję doskonałą],</w:t>
      </w:r>
    </w:p>
    <w:p w:rsidR="00A20379" w:rsidRDefault="00A20379" w:rsidP="006F207D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Dopełniający – (uczeń) – a/określa rodzaje rynków występujących w najbliższym otoczeniu, podaje przykłady,</w:t>
      </w:r>
    </w:p>
    <w:p w:rsidR="00A20379" w:rsidRDefault="00A20379" w:rsidP="006F207D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Wykraczający – (uczeń) – a/wykazuje potrzebę wspierania przez państwo wolnej </w:t>
      </w:r>
    </w:p>
    <w:p w:rsidR="00B4660A" w:rsidRDefault="00B4660A" w:rsidP="00A20379">
      <w:pPr>
        <w:rPr>
          <w:sz w:val="24"/>
          <w:szCs w:val="24"/>
        </w:rPr>
      </w:pPr>
    </w:p>
    <w:p w:rsidR="00B4660A" w:rsidRDefault="00B4660A" w:rsidP="00A20379">
      <w:pPr>
        <w:rPr>
          <w:sz w:val="24"/>
          <w:szCs w:val="24"/>
        </w:rPr>
      </w:pPr>
    </w:p>
    <w:p w:rsidR="00A20379" w:rsidRDefault="00B4660A" w:rsidP="00A20379">
      <w:pPr>
        <w:rPr>
          <w:sz w:val="24"/>
          <w:szCs w:val="24"/>
        </w:rPr>
      </w:pPr>
      <w:r>
        <w:rPr>
          <w:sz w:val="24"/>
          <w:szCs w:val="24"/>
        </w:rPr>
        <w:lastRenderedPageBreak/>
        <w:t>7)</w:t>
      </w:r>
      <w:r w:rsidR="00EE212F">
        <w:rPr>
          <w:sz w:val="24"/>
          <w:szCs w:val="24"/>
        </w:rPr>
        <w:t>Popyt . podaż , cena.</w:t>
      </w:r>
    </w:p>
    <w:p w:rsidR="00EE212F" w:rsidRPr="00EE212F" w:rsidRDefault="00EE212F" w:rsidP="00EE212F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Konieczny – (uczeń) – a/wyjaśnia znaczenie terminów; „popyt”,  „podaż”,  „cena”, „cena (punkt) równowagi rynkowej”, ‘Dobra substytucyjne i komplementarne”,  b/definiuje prawo popytu,  c/definiuje prawo podaży, </w:t>
      </w:r>
    </w:p>
    <w:p w:rsidR="00A20379" w:rsidRDefault="00EE212F" w:rsidP="00EE212F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Podstawowy – (uczeń) – a/wyjaśnia prawo popytu i podaży,  b/</w:t>
      </w:r>
      <w:r w:rsidR="0072475E">
        <w:rPr>
          <w:sz w:val="24"/>
          <w:szCs w:val="24"/>
        </w:rPr>
        <w:t>wymienia i charakteryzuje pozacenowe czynniki kształtujące popyt,  c/wymienia i charakteryzuje pozacenowe czynniki kształtujące podaż,</w:t>
      </w:r>
    </w:p>
    <w:p w:rsidR="0072475E" w:rsidRDefault="0072475E" w:rsidP="00EE212F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Rozszerzający – (uczeń) – a/wskazuje zależność między cenami dóbr komplementarnych i dóbr  a wielkością popytu, b/analizuje na przykładach przebieg krzywych podaży i popytu , </w:t>
      </w:r>
    </w:p>
    <w:p w:rsidR="0072475E" w:rsidRDefault="0072475E" w:rsidP="00EE212F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Dopełniający – (uczeń) – a/wyjaśnia zjawiska nadwyżki rynkowej i niedoboru rynkowego, b/wyznacza na prostych przykładach punkt równowagi rynkowej, </w:t>
      </w:r>
    </w:p>
    <w:p w:rsidR="0072475E" w:rsidRPr="00C34475" w:rsidRDefault="0072475E" w:rsidP="00C34475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Wykraczający – (uczeń) – a/</w:t>
      </w:r>
      <w:r w:rsidR="00465F29">
        <w:rPr>
          <w:sz w:val="24"/>
          <w:szCs w:val="24"/>
        </w:rPr>
        <w:t>wyjaś</w:t>
      </w:r>
      <w:r w:rsidRPr="00C34475">
        <w:rPr>
          <w:sz w:val="24"/>
          <w:szCs w:val="24"/>
        </w:rPr>
        <w:t>nia zjawisko elastyczności cenowej popytu,</w:t>
      </w:r>
    </w:p>
    <w:p w:rsidR="0072475E" w:rsidRDefault="005D46D4" w:rsidP="0072475E">
      <w:pPr>
        <w:rPr>
          <w:sz w:val="24"/>
          <w:szCs w:val="24"/>
        </w:rPr>
      </w:pPr>
      <w:r>
        <w:rPr>
          <w:sz w:val="24"/>
          <w:szCs w:val="24"/>
        </w:rPr>
        <w:t>8)Rola państwa w gospodarce.</w:t>
      </w:r>
    </w:p>
    <w:p w:rsidR="005D46D4" w:rsidRDefault="005D46D4" w:rsidP="005D46D4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Konieczny  – (uczeń) – a/wyjaśnia znaczenie terminów ; „interwencjonizm państwowy”,  „dobra publiczne”,  b/wyjaśnia i rozróżnia pojęcia;  „polityka makroekonomiczna”, „polityka mikroekonomiczna”,</w:t>
      </w:r>
    </w:p>
    <w:p w:rsidR="005D46D4" w:rsidRDefault="005D46D4" w:rsidP="005D46D4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Podstawowy – (uczeń) – a/wymienia , rozróżnia i charakteryzuje podstawowe funkcje ekonomiczne państwa,</w:t>
      </w:r>
    </w:p>
    <w:p w:rsidR="005D46D4" w:rsidRDefault="005D46D4" w:rsidP="005D46D4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Rozszerzający – (uczeń) – a/wymienia i charakteryzuje narzędzia oddziaływania państwa na gospodarkę,  b/określa przyczyny ingerencji państwa w gospodarkę, </w:t>
      </w:r>
    </w:p>
    <w:p w:rsidR="005D46D4" w:rsidRDefault="005D46D4" w:rsidP="005D46D4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Dopełniający – (uczeń) – a/</w:t>
      </w:r>
      <w:r w:rsidR="006C29A8">
        <w:rPr>
          <w:sz w:val="24"/>
          <w:szCs w:val="24"/>
        </w:rPr>
        <w:t>określa cele polityki gospodarczej, a w jej ramach -  b/określa cele polityki fiskalnej i monetarnej,</w:t>
      </w:r>
    </w:p>
    <w:p w:rsidR="006C29A8" w:rsidRDefault="006C29A8" w:rsidP="005D46D4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Wykraczający – (uczeń) – a/przedstawia argumenty za i przeciw ingerencji państwa w gospodarkę,</w:t>
      </w:r>
    </w:p>
    <w:p w:rsidR="00C34475" w:rsidRDefault="00C34475" w:rsidP="006C29A8">
      <w:pPr>
        <w:rPr>
          <w:sz w:val="24"/>
          <w:szCs w:val="24"/>
        </w:rPr>
      </w:pPr>
    </w:p>
    <w:p w:rsidR="006C29A8" w:rsidRDefault="006C29A8" w:rsidP="006C29A8">
      <w:pPr>
        <w:rPr>
          <w:sz w:val="24"/>
          <w:szCs w:val="24"/>
        </w:rPr>
      </w:pPr>
      <w:r>
        <w:rPr>
          <w:sz w:val="24"/>
          <w:szCs w:val="24"/>
        </w:rPr>
        <w:t>9)Wzrost i rozwój gospodarczy [państw i społeczeństw].</w:t>
      </w:r>
    </w:p>
    <w:p w:rsidR="006C29A8" w:rsidRDefault="00BD68E1" w:rsidP="006C29A8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Konieczny – (uczeń) – a/wyjaśnia znaczenie terminów; „wzrost gospodarczy”, „rozwój gospodarczy”, „cykl koniunkturalny – rodzaje cykli”, „waluta – siła nabywcza”, </w:t>
      </w:r>
    </w:p>
    <w:p w:rsidR="00BD68E1" w:rsidRDefault="00BD68E1" w:rsidP="006C29A8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Podstawowy – (uczeń) – a/</w:t>
      </w:r>
      <w:r w:rsidR="004E4661">
        <w:rPr>
          <w:sz w:val="24"/>
          <w:szCs w:val="24"/>
        </w:rPr>
        <w:t>rozróżnia i wymienia wybrane wskaźniki wzrostu gospodarczego i rozwoju gospodarczego,</w:t>
      </w:r>
      <w:r w:rsidR="00C34475">
        <w:rPr>
          <w:sz w:val="24"/>
          <w:szCs w:val="24"/>
        </w:rPr>
        <w:t xml:space="preserve">  b/opisuje fazy c</w:t>
      </w:r>
      <w:r w:rsidR="004E4661">
        <w:rPr>
          <w:sz w:val="24"/>
          <w:szCs w:val="24"/>
        </w:rPr>
        <w:t xml:space="preserve">u koniunkturalnego, </w:t>
      </w:r>
    </w:p>
    <w:p w:rsidR="004E4661" w:rsidRDefault="004E4661" w:rsidP="006C29A8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Rozszerzający – (uczeń) – a/charakteryzuje zjawiska recesji i dobrej koniunktury w gospodarce,  b/omawia przebieg klasycznego cyklu koniunkturalnego,</w:t>
      </w:r>
    </w:p>
    <w:p w:rsidR="004E4661" w:rsidRDefault="004E4661" w:rsidP="006C29A8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Dopełniający – (uczeń) – a/porównuje wartości wybranych wskaźników wzrostu i rozwoju dla Polski i innych krajów,  b/interpretuje wysokość i przyrost PKB,</w:t>
      </w:r>
    </w:p>
    <w:p w:rsidR="00C512DF" w:rsidRPr="00C512DF" w:rsidRDefault="004E4661" w:rsidP="00C512DF">
      <w:pPr>
        <w:pStyle w:val="Akapitzlis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Wykraczający – (uczeń) – a/klasyfikuj państwa na podstawie wartości wskaźnika rozwoju społecznego,  b/</w:t>
      </w:r>
      <w:r w:rsidR="00465F29">
        <w:rPr>
          <w:sz w:val="24"/>
          <w:szCs w:val="24"/>
        </w:rPr>
        <w:t xml:space="preserve">wyjaśnia, dlaczego wskaźnik PKB ma ograniczone znaczenie </w:t>
      </w:r>
    </w:p>
    <w:p w:rsidR="004E4661" w:rsidRPr="00C512DF" w:rsidRDefault="00465F29" w:rsidP="00C512DF">
      <w:pPr>
        <w:pStyle w:val="Akapitzlist"/>
        <w:rPr>
          <w:sz w:val="24"/>
          <w:szCs w:val="24"/>
        </w:rPr>
      </w:pPr>
      <w:r w:rsidRPr="00C512DF">
        <w:rPr>
          <w:sz w:val="24"/>
          <w:szCs w:val="24"/>
        </w:rPr>
        <w:t>przy porównywaniu jakości życia obywateli różnych państw,  c/ potrafi określić fazę cyklu koniunkturalnego w której się znajduje polska gospodarka,</w:t>
      </w:r>
    </w:p>
    <w:p w:rsidR="00466CC9" w:rsidRDefault="00466CC9"/>
    <w:p w:rsidR="00466CC9" w:rsidRDefault="00C34475" w:rsidP="002D127C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10)</w:t>
      </w:r>
      <w:r w:rsidR="00C512DF">
        <w:rPr>
          <w:sz w:val="24"/>
          <w:szCs w:val="24"/>
        </w:rPr>
        <w:t>Budżet  państwa, podatki.</w:t>
      </w:r>
      <w:r w:rsidR="002D127C">
        <w:rPr>
          <w:sz w:val="24"/>
          <w:szCs w:val="24"/>
        </w:rPr>
        <w:tab/>
      </w:r>
    </w:p>
    <w:p w:rsidR="00C512DF" w:rsidRPr="00C512DF" w:rsidRDefault="00C512DF" w:rsidP="00C512DF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C512DF">
        <w:rPr>
          <w:sz w:val="24"/>
          <w:szCs w:val="24"/>
        </w:rPr>
        <w:t>Konieczny – (uczeń) – a/</w:t>
      </w:r>
      <w:r>
        <w:rPr>
          <w:sz w:val="24"/>
          <w:szCs w:val="24"/>
        </w:rPr>
        <w:t xml:space="preserve">wyjaśnia znaczenie terminów; </w:t>
      </w:r>
      <w:r w:rsidR="00787721">
        <w:rPr>
          <w:sz w:val="24"/>
          <w:szCs w:val="24"/>
        </w:rPr>
        <w:t>„podatek”, „budżet  państwa”, „dług publiczny”,</w:t>
      </w:r>
    </w:p>
    <w:p w:rsidR="00787721" w:rsidRDefault="00C512DF" w:rsidP="00787721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Podstawowy – (uczeń) – a/</w:t>
      </w:r>
      <w:r w:rsidR="00787721">
        <w:rPr>
          <w:sz w:val="24"/>
          <w:szCs w:val="24"/>
        </w:rPr>
        <w:t>wymienia główne źródła dochodów państwa, b/wymienia główne wydatki budżetu państwa,</w:t>
      </w:r>
    </w:p>
    <w:p w:rsidR="00C512DF" w:rsidRPr="00787721" w:rsidRDefault="00C512DF" w:rsidP="00787721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787721">
        <w:rPr>
          <w:sz w:val="24"/>
          <w:szCs w:val="24"/>
        </w:rPr>
        <w:t>Rozszerzający – (uczeń) – a/</w:t>
      </w:r>
      <w:r w:rsidR="00787721">
        <w:rPr>
          <w:sz w:val="24"/>
          <w:szCs w:val="24"/>
        </w:rPr>
        <w:t xml:space="preserve">wymienia, rozróżnia i charakteryzuje funkcje budżetu państwa,  b/wymienia, rozróżnia i charakteryzuje podstawowe zasady budżetowe, </w:t>
      </w:r>
    </w:p>
    <w:p w:rsidR="00C512DF" w:rsidRDefault="00C512DF" w:rsidP="00C512DF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Dopełniający – (uczeń) – a/</w:t>
      </w:r>
      <w:r w:rsidR="00787721">
        <w:rPr>
          <w:sz w:val="24"/>
          <w:szCs w:val="24"/>
        </w:rPr>
        <w:t>ocenia wpływ deficytu budżetowego i długu publicznego na gospodarkę,</w:t>
      </w:r>
    </w:p>
    <w:p w:rsidR="00787721" w:rsidRDefault="00C512DF" w:rsidP="00C512DF">
      <w:pPr>
        <w:pStyle w:val="Akapitzlis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Wykraczający – (uczeń) –</w:t>
      </w:r>
      <w:r w:rsidR="00787721">
        <w:rPr>
          <w:sz w:val="24"/>
          <w:szCs w:val="24"/>
        </w:rPr>
        <w:t xml:space="preserve"> a/dokonuje analizy danych statystycznych dotyczących budżetu,  b/formułuje wnioski dotyczące wartości deficytu budżetowego i długu publicznego państwa w relacji do PKB.</w:t>
      </w:r>
    </w:p>
    <w:p w:rsidR="002D127C" w:rsidRDefault="002D127C" w:rsidP="002D127C">
      <w:pPr>
        <w:rPr>
          <w:sz w:val="24"/>
          <w:szCs w:val="24"/>
        </w:rPr>
      </w:pPr>
      <w:r>
        <w:rPr>
          <w:sz w:val="24"/>
          <w:szCs w:val="24"/>
        </w:rPr>
        <w:t>11. Konsument, czyli „król  rynku”.</w:t>
      </w:r>
    </w:p>
    <w:p w:rsidR="002D127C" w:rsidRDefault="002D127C" w:rsidP="002D127C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Konieczny – (uczeń) – a/wyjaśnia znaczenie terminów; „konsument”,  „gwarancja”</w:t>
      </w:r>
      <w:r w:rsidR="00CE6966">
        <w:rPr>
          <w:sz w:val="24"/>
          <w:szCs w:val="24"/>
        </w:rPr>
        <w:t xml:space="preserve">, „reklamacja”,  „rękojmia”,  „zakupy na odległość”, </w:t>
      </w:r>
    </w:p>
    <w:p w:rsidR="002D127C" w:rsidRDefault="002D127C" w:rsidP="002D127C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Podstawowy – (uczeń) – a/</w:t>
      </w:r>
      <w:r w:rsidR="00CE6966">
        <w:rPr>
          <w:sz w:val="24"/>
          <w:szCs w:val="24"/>
        </w:rPr>
        <w:t xml:space="preserve">wymienia i charakteryzuje podstawowe prawa konsumenta,  b/potrafi wymienić instytucje zajmujące się ochroną praw konsumentów oraz określa ich cele i zadania, c/podaje różnice między reklamacją i gwarancją,  </w:t>
      </w:r>
    </w:p>
    <w:p w:rsidR="002D127C" w:rsidRDefault="002D127C" w:rsidP="002D127C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Rozszerzający – (uczeń) – a/</w:t>
      </w:r>
      <w:r w:rsidR="00CE6966">
        <w:rPr>
          <w:sz w:val="24"/>
          <w:szCs w:val="24"/>
        </w:rPr>
        <w:t xml:space="preserve">wyróżni a prawa przysługujące konsumentom w wypadku zakupów na odległość,  b/przedstawia prawa konsumenta z tytułu „niezgodności towaru z umową” </w:t>
      </w:r>
    </w:p>
    <w:p w:rsidR="002D127C" w:rsidRDefault="002D127C" w:rsidP="002D127C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Dopełniający – (uczeń) – a/</w:t>
      </w:r>
      <w:r w:rsidR="00CE6966">
        <w:rPr>
          <w:sz w:val="24"/>
          <w:szCs w:val="24"/>
        </w:rPr>
        <w:t xml:space="preserve">przedstawia zasady składania reklamacji w wypadku niezgodności towaru z umową,  b/potrafi przedstawić drogę egzekwowania własnych praw przez konsumenta, </w:t>
      </w:r>
    </w:p>
    <w:p w:rsidR="002D127C" w:rsidRPr="002D127C" w:rsidRDefault="002D127C" w:rsidP="002D127C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Wykraczający – (uczeń) – a/</w:t>
      </w:r>
      <w:r w:rsidR="00CE6966">
        <w:rPr>
          <w:sz w:val="24"/>
          <w:szCs w:val="24"/>
        </w:rPr>
        <w:t>wymienia przykładowe akty prawne dotyczące ochrony praw konsumenta,  b/wyjaśnia , na czym polega zjawisko zmowy cenowej,</w:t>
      </w:r>
    </w:p>
    <w:p w:rsidR="00787721" w:rsidRDefault="00787721" w:rsidP="00787721">
      <w:pPr>
        <w:rPr>
          <w:sz w:val="24"/>
          <w:szCs w:val="24"/>
        </w:rPr>
      </w:pPr>
    </w:p>
    <w:p w:rsidR="00C512DF" w:rsidRDefault="00787721" w:rsidP="00C512DF">
      <w:pPr>
        <w:rPr>
          <w:sz w:val="24"/>
          <w:szCs w:val="24"/>
        </w:rPr>
      </w:pPr>
      <w:r>
        <w:rPr>
          <w:b/>
          <w:sz w:val="24"/>
          <w:szCs w:val="24"/>
        </w:rPr>
        <w:t>III) PIENIĄDZE,   BANKOWOŚĆ,  GIEŁDA.</w:t>
      </w:r>
    </w:p>
    <w:p w:rsidR="00C512DF" w:rsidRDefault="001839BD" w:rsidP="00C512DF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C512DF">
        <w:rPr>
          <w:sz w:val="24"/>
          <w:szCs w:val="24"/>
        </w:rPr>
        <w:t>)</w:t>
      </w:r>
      <w:r w:rsidR="003F58EB">
        <w:rPr>
          <w:sz w:val="24"/>
          <w:szCs w:val="24"/>
        </w:rPr>
        <w:t>Pieniądz.</w:t>
      </w:r>
    </w:p>
    <w:p w:rsidR="003F58EB" w:rsidRDefault="003F58EB" w:rsidP="003F58EB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Konieczny – (uczeń) – a/wyjaśnia znaczenie terminów; „pieniądz”,  „siła nabywcza”, „inflacja”, „deflacja”,  „stopa inflacji, deflacji”,</w:t>
      </w:r>
    </w:p>
    <w:p w:rsidR="003F58EB" w:rsidRDefault="003F58EB" w:rsidP="003F58EB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Podstawowy – (uczeń) – a/</w:t>
      </w:r>
      <w:r w:rsidR="00427B2A">
        <w:rPr>
          <w:sz w:val="24"/>
          <w:szCs w:val="24"/>
        </w:rPr>
        <w:t>omawia ewolucję pieniądza,  b/wymienia, rozróżnia i charakteryzuje formy pieniądza,  c/wymienia i charakteryzuje właściwości pieniądza, d/identyfikuje rodzaje inflacji w zależności od przyczyn jej powstawania oraz stopy inflacji,</w:t>
      </w:r>
    </w:p>
    <w:p w:rsidR="003F58EB" w:rsidRDefault="003F58EB" w:rsidP="003F58EB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Rozszerzający – (uczeń) – a/</w:t>
      </w:r>
      <w:r w:rsidR="00427B2A">
        <w:rPr>
          <w:sz w:val="24"/>
          <w:szCs w:val="24"/>
        </w:rPr>
        <w:t>wymienia i charakteryzuje funkcje pieniądza,  b/wymienia i omawia cechy pieniądza,  c/omawia skutki inflacji,  d/potrafi przedstawić sposoby przeciwdziałania inflacji,</w:t>
      </w:r>
    </w:p>
    <w:p w:rsidR="003F58EB" w:rsidRDefault="003F58EB" w:rsidP="003F58EB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Dopełniający –(uczeń) – a/</w:t>
      </w:r>
      <w:r w:rsidR="00427B2A">
        <w:rPr>
          <w:sz w:val="24"/>
          <w:szCs w:val="24"/>
        </w:rPr>
        <w:t>objaśnia obieg okrężny pieniądza w gospodarce,</w:t>
      </w:r>
    </w:p>
    <w:p w:rsidR="00B4660A" w:rsidRPr="00427B2A" w:rsidRDefault="003F58EB" w:rsidP="005E703B">
      <w:pPr>
        <w:pStyle w:val="Akapitzlist"/>
        <w:numPr>
          <w:ilvl w:val="0"/>
          <w:numId w:val="19"/>
        </w:numPr>
      </w:pPr>
      <w:r w:rsidRPr="00427B2A">
        <w:rPr>
          <w:sz w:val="24"/>
          <w:szCs w:val="24"/>
        </w:rPr>
        <w:lastRenderedPageBreak/>
        <w:t>Wykraczający – (uczeń) – a/</w:t>
      </w:r>
      <w:r w:rsidR="00427B2A" w:rsidRPr="00427B2A">
        <w:rPr>
          <w:sz w:val="24"/>
          <w:szCs w:val="24"/>
        </w:rPr>
        <w:t>omawia przyczyny zmian wartości pieniądza (siły nabywczej),</w:t>
      </w:r>
    </w:p>
    <w:p w:rsidR="00427B2A" w:rsidRDefault="001839BD" w:rsidP="00427B2A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427B2A">
        <w:rPr>
          <w:sz w:val="24"/>
          <w:szCs w:val="24"/>
        </w:rPr>
        <w:t>. Banki, bankowość, rola banków.</w:t>
      </w:r>
    </w:p>
    <w:p w:rsidR="00F31DE2" w:rsidRDefault="00F31DE2" w:rsidP="00F31DE2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Konieczny – (uczeń) – a/Wyjaśnia znaczenie terminów; „bank”,  „system bankowy”,  b/wymienia elementy systemu bankowego w Polsce,</w:t>
      </w:r>
    </w:p>
    <w:p w:rsidR="00F31DE2" w:rsidRDefault="00F31DE2" w:rsidP="00F31DE2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Podstawowy – (uczeń) – a/wymienia i charakteryzuje funkcje banku centralnego,  b/rozróżnia rodzaje banków ze względu na dominującą działalność,  </w:t>
      </w:r>
    </w:p>
    <w:p w:rsidR="00F31DE2" w:rsidRPr="00F31DE2" w:rsidRDefault="00F31DE2" w:rsidP="00F31DE2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Rozszerzający – (uczeń) – a/wyjaśnia rolę banku centralnego w gospodarce,  b/wymienia i charakteryzuje podstawowe narzędzia polityki pieniężnej  NBP,  c/określa znaczenie RPP w kształtowaniu polityki pieniężnej NBP, </w:t>
      </w:r>
    </w:p>
    <w:p w:rsidR="00F31DE2" w:rsidRDefault="00F31DE2" w:rsidP="00F31DE2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Dopełniający – (uczeń) – a/wyjaśnia , na czym polega polityka pieniężna banku centralnego, b/analizuje zależność między zmianą stóp procentowych</w:t>
      </w:r>
      <w:r w:rsidR="00685499">
        <w:rPr>
          <w:sz w:val="24"/>
          <w:szCs w:val="24"/>
        </w:rPr>
        <w:t xml:space="preserve"> wprowadzoną przez NBP a oprocentowaniem kredytów komercyjnych dla ludności i firm,</w:t>
      </w:r>
    </w:p>
    <w:p w:rsidR="00685499" w:rsidRDefault="00F31DE2" w:rsidP="00F31DE2">
      <w:pPr>
        <w:pStyle w:val="Akapitzlist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Wykraczający – (uczeń) – a/</w:t>
      </w:r>
      <w:r w:rsidR="00685499">
        <w:rPr>
          <w:sz w:val="24"/>
          <w:szCs w:val="24"/>
        </w:rPr>
        <w:t>wyjaśnia wieloaspektowo rolę banków w gospodarce,  b/podaje podstawowe różnice między bankami komercyjnymi a np. SKOK – ami,</w:t>
      </w:r>
    </w:p>
    <w:p w:rsidR="00685499" w:rsidRDefault="001839BD" w:rsidP="00685499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685499">
        <w:rPr>
          <w:sz w:val="24"/>
          <w:szCs w:val="24"/>
        </w:rPr>
        <w:t xml:space="preserve">. Rachunki bankowe. </w:t>
      </w:r>
    </w:p>
    <w:p w:rsidR="00685499" w:rsidRDefault="00685499" w:rsidP="00685499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Konieczny – (uczeń) – a/wymienia podstawowe rodzaje usług bankowych,  b/rozróżnia rodzaje kont osobistych,  c/wyjaśnia znaczenie terminów; „debet”,  „limit  debetowy”, „kapitalizacja odsetek”, „karta płatnicza”, „karta kredytowa”,</w:t>
      </w:r>
    </w:p>
    <w:p w:rsidR="00685499" w:rsidRDefault="00685499" w:rsidP="00685499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Podstawowy – (uczeń) – a/</w:t>
      </w:r>
      <w:r w:rsidR="00F03736">
        <w:rPr>
          <w:sz w:val="24"/>
          <w:szCs w:val="24"/>
        </w:rPr>
        <w:t>wyjaśnia zasady funkcjonowania lokat bankowych i charakteryzuje ich rodzaje,  b/zna i identyfikuje rodzaje kart płatniczych,</w:t>
      </w:r>
    </w:p>
    <w:p w:rsidR="00685499" w:rsidRDefault="00685499" w:rsidP="00685499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Rozszerzający – (uczeń) – a/</w:t>
      </w:r>
      <w:r w:rsidR="00F03736">
        <w:rPr>
          <w:sz w:val="24"/>
          <w:szCs w:val="24"/>
        </w:rPr>
        <w:t>przedstawia i omawia zasady rozsądnego korzystania z kart kredytowych,  b/wyjaśnia zasady wyboru najlepszej lokaty bankowej,</w:t>
      </w:r>
    </w:p>
    <w:p w:rsidR="00685499" w:rsidRDefault="00685499" w:rsidP="00685499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Dopełniający – (</w:t>
      </w:r>
      <w:r w:rsidR="00F03736">
        <w:rPr>
          <w:sz w:val="24"/>
          <w:szCs w:val="24"/>
        </w:rPr>
        <w:t>uczeń)</w:t>
      </w:r>
      <w:r>
        <w:rPr>
          <w:sz w:val="24"/>
          <w:szCs w:val="24"/>
        </w:rPr>
        <w:t xml:space="preserve"> – a/</w:t>
      </w:r>
      <w:r w:rsidR="00ED22DF">
        <w:rPr>
          <w:sz w:val="24"/>
          <w:szCs w:val="24"/>
        </w:rPr>
        <w:t xml:space="preserve">wyjaśnia różnice między stałym a zmiennym oprocentowaniem bankowym,  b/porównuje oferty wybranych usług bankowych w różnych bankach, </w:t>
      </w:r>
    </w:p>
    <w:p w:rsidR="00685499" w:rsidRDefault="00685499" w:rsidP="00685499">
      <w:pPr>
        <w:pStyle w:val="Akapitzlist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Wykraczający – (uczeń) – a/</w:t>
      </w:r>
      <w:r w:rsidR="00ED22DF">
        <w:rPr>
          <w:sz w:val="24"/>
          <w:szCs w:val="24"/>
        </w:rPr>
        <w:t xml:space="preserve">wykazuje zależność między częstotliwością kapitalizacji odsetek a wielkością należnych odsetek od lokaty bankowej,  b/potrafi obliczyć należne odsetki od lokat bankowych </w:t>
      </w:r>
      <w:r w:rsidR="00163E4D">
        <w:rPr>
          <w:sz w:val="24"/>
          <w:szCs w:val="24"/>
        </w:rPr>
        <w:t>uwzględniając różnice w oprocentowaniu i kapitalizacji,</w:t>
      </w:r>
    </w:p>
    <w:p w:rsidR="004D781E" w:rsidRDefault="004D781E" w:rsidP="004D781E">
      <w:pPr>
        <w:rPr>
          <w:sz w:val="24"/>
          <w:szCs w:val="24"/>
        </w:rPr>
      </w:pPr>
      <w:r>
        <w:rPr>
          <w:sz w:val="24"/>
          <w:szCs w:val="24"/>
        </w:rPr>
        <w:t>15. Giełda papierów wartościowych.</w:t>
      </w:r>
    </w:p>
    <w:p w:rsidR="004D781E" w:rsidRDefault="004D781E" w:rsidP="004D781E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Konieczny – (uczeń) – a/</w:t>
      </w:r>
      <w:r w:rsidR="006F36B4">
        <w:rPr>
          <w:sz w:val="24"/>
          <w:szCs w:val="24"/>
        </w:rPr>
        <w:t>definiuje pojęcie „giełda” oraz charakteryzuje jej rodzaje, b/wyjaśnia znaczenie terminów; „makler”,  „indeks giełdowy”,  „ceduła giełdowa”,  „hossa”,  „bessa”</w:t>
      </w:r>
    </w:p>
    <w:p w:rsidR="004D781E" w:rsidRDefault="004D781E" w:rsidP="004D781E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Podstawowy – (uczeń) – a/</w:t>
      </w:r>
      <w:r w:rsidR="006F36B4">
        <w:rPr>
          <w:sz w:val="24"/>
          <w:szCs w:val="24"/>
        </w:rPr>
        <w:t>wymienia i charakteryzuje instytucje rynku kapitałowego w Polsce,  b/</w:t>
      </w:r>
      <w:r w:rsidR="000168C6">
        <w:rPr>
          <w:sz w:val="24"/>
          <w:szCs w:val="24"/>
        </w:rPr>
        <w:t>wymienia i omawia rynki giełdowe na GPW,  c/wymienia podstawowe indeksy na GPW,</w:t>
      </w:r>
    </w:p>
    <w:p w:rsidR="005A5F34" w:rsidRDefault="004D781E" w:rsidP="004D781E">
      <w:pPr>
        <w:pStyle w:val="Akapitzlist"/>
        <w:numPr>
          <w:ilvl w:val="0"/>
          <w:numId w:val="23"/>
        </w:numPr>
        <w:rPr>
          <w:sz w:val="24"/>
          <w:szCs w:val="24"/>
        </w:rPr>
        <w:sectPr w:rsidR="005A5F34" w:rsidSect="005A5F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>Rozszerzający – (uczeń) – a/</w:t>
      </w:r>
      <w:r w:rsidR="000168C6">
        <w:rPr>
          <w:sz w:val="24"/>
          <w:szCs w:val="24"/>
        </w:rPr>
        <w:t>określa miejsce GPW  w systemie rynku kapitałowego, b/wyjaśnia mechanizm funkcjonowania</w:t>
      </w:r>
    </w:p>
    <w:p w:rsidR="004D781E" w:rsidRDefault="000168C6" w:rsidP="004D781E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GPW,  c/omawia systemy notowań na GPW, </w:t>
      </w:r>
    </w:p>
    <w:p w:rsidR="004D781E" w:rsidRDefault="004D781E" w:rsidP="004D781E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Dopełniający – (uczeń) – a/</w:t>
      </w:r>
      <w:r w:rsidR="000168C6">
        <w:rPr>
          <w:sz w:val="24"/>
          <w:szCs w:val="24"/>
        </w:rPr>
        <w:t>potrafi analizować tabele z informacjami giełdowymi,  b/omawia działania podejmowane przed rozpoczęciem inwestowania na giełdzie,  c/omawia rolę giełdy w gospodarce współczesnej,</w:t>
      </w:r>
    </w:p>
    <w:p w:rsidR="004D781E" w:rsidRPr="004D781E" w:rsidRDefault="004D781E" w:rsidP="004D781E">
      <w:pPr>
        <w:pStyle w:val="Akapitzlist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Wykraczający – (uczeń ) – a/</w:t>
      </w:r>
      <w:r w:rsidR="000168C6">
        <w:rPr>
          <w:sz w:val="24"/>
          <w:szCs w:val="24"/>
        </w:rPr>
        <w:t>przedstawia rys historyczny GPW,  b/określa miejsce GPW  na europejskim rynku kapitałowym,</w:t>
      </w:r>
      <w:bookmarkStart w:id="0" w:name="_GoBack"/>
      <w:bookmarkEnd w:id="0"/>
    </w:p>
    <w:p w:rsidR="00427B2A" w:rsidRPr="00685499" w:rsidRDefault="00427B2A" w:rsidP="00685499">
      <w:pPr>
        <w:rPr>
          <w:sz w:val="24"/>
          <w:szCs w:val="24"/>
        </w:rPr>
      </w:pPr>
    </w:p>
    <w:p w:rsidR="00427B2A" w:rsidRDefault="00427B2A" w:rsidP="00427B2A"/>
    <w:p w:rsidR="00466CC9" w:rsidRDefault="00466CC9"/>
    <w:p w:rsidR="00466CC9" w:rsidRDefault="00466CC9"/>
    <w:p w:rsidR="00466CC9" w:rsidRDefault="00466CC9"/>
    <w:p w:rsidR="00466CC9" w:rsidRDefault="00466CC9"/>
    <w:p w:rsidR="00466CC9" w:rsidRDefault="00466CC9"/>
    <w:p w:rsidR="00466CC9" w:rsidRDefault="00466CC9"/>
    <w:p w:rsidR="00466CC9" w:rsidRDefault="00466CC9"/>
    <w:p w:rsidR="00466CC9" w:rsidRDefault="00466CC9"/>
    <w:sectPr w:rsidR="00466CC9" w:rsidSect="005A5F3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18A" w:rsidRDefault="0098618A" w:rsidP="00C34475">
      <w:pPr>
        <w:spacing w:after="0" w:line="240" w:lineRule="auto"/>
      </w:pPr>
      <w:r>
        <w:separator/>
      </w:r>
    </w:p>
  </w:endnote>
  <w:endnote w:type="continuationSeparator" w:id="1">
    <w:p w:rsidR="0098618A" w:rsidRDefault="0098618A" w:rsidP="00C3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18A" w:rsidRDefault="0098618A" w:rsidP="00C34475">
      <w:pPr>
        <w:spacing w:after="0" w:line="240" w:lineRule="auto"/>
      </w:pPr>
      <w:r>
        <w:separator/>
      </w:r>
    </w:p>
  </w:footnote>
  <w:footnote w:type="continuationSeparator" w:id="1">
    <w:p w:rsidR="0098618A" w:rsidRDefault="0098618A" w:rsidP="00C34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86A"/>
    <w:multiLevelType w:val="hybridMultilevel"/>
    <w:tmpl w:val="F7A2B4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F2ECA"/>
    <w:multiLevelType w:val="hybridMultilevel"/>
    <w:tmpl w:val="6C160F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F63AF"/>
    <w:multiLevelType w:val="hybridMultilevel"/>
    <w:tmpl w:val="D9040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043F0"/>
    <w:multiLevelType w:val="hybridMultilevel"/>
    <w:tmpl w:val="79123C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84929"/>
    <w:multiLevelType w:val="hybridMultilevel"/>
    <w:tmpl w:val="EAA8BA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57B77"/>
    <w:multiLevelType w:val="hybridMultilevel"/>
    <w:tmpl w:val="8A2899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7772B"/>
    <w:multiLevelType w:val="hybridMultilevel"/>
    <w:tmpl w:val="017C4C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26023"/>
    <w:multiLevelType w:val="hybridMultilevel"/>
    <w:tmpl w:val="C02E4D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7492C"/>
    <w:multiLevelType w:val="hybridMultilevel"/>
    <w:tmpl w:val="A91079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941BC"/>
    <w:multiLevelType w:val="hybridMultilevel"/>
    <w:tmpl w:val="0FAEE7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C6B9B"/>
    <w:multiLevelType w:val="hybridMultilevel"/>
    <w:tmpl w:val="AFB89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14B53"/>
    <w:multiLevelType w:val="hybridMultilevel"/>
    <w:tmpl w:val="072A1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7703C"/>
    <w:multiLevelType w:val="hybridMultilevel"/>
    <w:tmpl w:val="173E23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165E8"/>
    <w:multiLevelType w:val="hybridMultilevel"/>
    <w:tmpl w:val="8BF48B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9138A"/>
    <w:multiLevelType w:val="hybridMultilevel"/>
    <w:tmpl w:val="B7EC85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65773"/>
    <w:multiLevelType w:val="hybridMultilevel"/>
    <w:tmpl w:val="E91218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A5794"/>
    <w:multiLevelType w:val="hybridMultilevel"/>
    <w:tmpl w:val="0714CF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C0D3C"/>
    <w:multiLevelType w:val="hybridMultilevel"/>
    <w:tmpl w:val="D4869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B7137"/>
    <w:multiLevelType w:val="hybridMultilevel"/>
    <w:tmpl w:val="2D86E7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01BED"/>
    <w:multiLevelType w:val="hybridMultilevel"/>
    <w:tmpl w:val="368603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820B3"/>
    <w:multiLevelType w:val="hybridMultilevel"/>
    <w:tmpl w:val="43C438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6670C"/>
    <w:multiLevelType w:val="hybridMultilevel"/>
    <w:tmpl w:val="03843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E3ADE"/>
    <w:multiLevelType w:val="hybridMultilevel"/>
    <w:tmpl w:val="52945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1"/>
  </w:num>
  <w:num w:numId="4">
    <w:abstractNumId w:val="11"/>
  </w:num>
  <w:num w:numId="5">
    <w:abstractNumId w:val="1"/>
  </w:num>
  <w:num w:numId="6">
    <w:abstractNumId w:val="13"/>
  </w:num>
  <w:num w:numId="7">
    <w:abstractNumId w:val="5"/>
  </w:num>
  <w:num w:numId="8">
    <w:abstractNumId w:val="17"/>
  </w:num>
  <w:num w:numId="9">
    <w:abstractNumId w:val="14"/>
  </w:num>
  <w:num w:numId="10">
    <w:abstractNumId w:val="0"/>
  </w:num>
  <w:num w:numId="11">
    <w:abstractNumId w:val="9"/>
  </w:num>
  <w:num w:numId="12">
    <w:abstractNumId w:val="2"/>
  </w:num>
  <w:num w:numId="13">
    <w:abstractNumId w:val="8"/>
  </w:num>
  <w:num w:numId="14">
    <w:abstractNumId w:val="3"/>
  </w:num>
  <w:num w:numId="15">
    <w:abstractNumId w:val="6"/>
  </w:num>
  <w:num w:numId="16">
    <w:abstractNumId w:val="15"/>
  </w:num>
  <w:num w:numId="17">
    <w:abstractNumId w:val="16"/>
  </w:num>
  <w:num w:numId="18">
    <w:abstractNumId w:val="18"/>
  </w:num>
  <w:num w:numId="19">
    <w:abstractNumId w:val="12"/>
  </w:num>
  <w:num w:numId="20">
    <w:abstractNumId w:val="4"/>
  </w:num>
  <w:num w:numId="21">
    <w:abstractNumId w:val="19"/>
  </w:num>
  <w:num w:numId="22">
    <w:abstractNumId w:val="2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848"/>
    <w:rsid w:val="000168C6"/>
    <w:rsid w:val="000176B4"/>
    <w:rsid w:val="000D133A"/>
    <w:rsid w:val="000F641E"/>
    <w:rsid w:val="00163E4D"/>
    <w:rsid w:val="001839BD"/>
    <w:rsid w:val="00197B09"/>
    <w:rsid w:val="001E4553"/>
    <w:rsid w:val="002D127C"/>
    <w:rsid w:val="002E6E92"/>
    <w:rsid w:val="003A0AB0"/>
    <w:rsid w:val="003C3058"/>
    <w:rsid w:val="003D2647"/>
    <w:rsid w:val="003F58EB"/>
    <w:rsid w:val="00427B2A"/>
    <w:rsid w:val="00465F29"/>
    <w:rsid w:val="00466CC9"/>
    <w:rsid w:val="004D781E"/>
    <w:rsid w:val="004E4661"/>
    <w:rsid w:val="00510159"/>
    <w:rsid w:val="005A5F34"/>
    <w:rsid w:val="005D46D4"/>
    <w:rsid w:val="00600848"/>
    <w:rsid w:val="0064766F"/>
    <w:rsid w:val="0067420C"/>
    <w:rsid w:val="00685499"/>
    <w:rsid w:val="006B0E3A"/>
    <w:rsid w:val="006C29A8"/>
    <w:rsid w:val="006E22BF"/>
    <w:rsid w:val="006F207D"/>
    <w:rsid w:val="006F36B4"/>
    <w:rsid w:val="0072475E"/>
    <w:rsid w:val="00787721"/>
    <w:rsid w:val="00794ED5"/>
    <w:rsid w:val="0098618A"/>
    <w:rsid w:val="00A20379"/>
    <w:rsid w:val="00A93C66"/>
    <w:rsid w:val="00B4660A"/>
    <w:rsid w:val="00BD68E1"/>
    <w:rsid w:val="00C34475"/>
    <w:rsid w:val="00C512DF"/>
    <w:rsid w:val="00C902D7"/>
    <w:rsid w:val="00C977B8"/>
    <w:rsid w:val="00CE6966"/>
    <w:rsid w:val="00D476F5"/>
    <w:rsid w:val="00E66C3C"/>
    <w:rsid w:val="00ED22DF"/>
    <w:rsid w:val="00EE212F"/>
    <w:rsid w:val="00F03736"/>
    <w:rsid w:val="00F31DE2"/>
    <w:rsid w:val="00F47183"/>
    <w:rsid w:val="00F90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A93C66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6C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75"/>
  </w:style>
  <w:style w:type="paragraph" w:styleId="Stopka">
    <w:name w:val="footer"/>
    <w:basedOn w:val="Normalny"/>
    <w:link w:val="StopkaZnak"/>
    <w:uiPriority w:val="99"/>
    <w:unhideWhenUsed/>
    <w:rsid w:val="00C3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7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77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77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7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25EDF-F125-4621-B8F9-EA87207B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2333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</dc:creator>
  <cp:keywords/>
  <dc:description/>
  <cp:lastModifiedBy>Hp</cp:lastModifiedBy>
  <cp:revision>23</cp:revision>
  <dcterms:created xsi:type="dcterms:W3CDTF">2022-09-26T07:12:00Z</dcterms:created>
  <dcterms:modified xsi:type="dcterms:W3CDTF">2022-10-03T07:21:00Z</dcterms:modified>
</cp:coreProperties>
</file>