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4876" w:rsidRDefault="0015676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Zakres materiału i kryteria oceniania z języka polskiego</w:t>
      </w:r>
    </w:p>
    <w:p w14:paraId="00000002" w14:textId="77777777" w:rsidR="00054876" w:rsidRDefault="001567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 klasa – poziom podstawowy</w:t>
      </w:r>
    </w:p>
    <w:p w14:paraId="00000003" w14:textId="77777777" w:rsidR="00054876" w:rsidRDefault="001567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 roku szkolnego 2024/2025</w:t>
      </w:r>
    </w:p>
    <w:p w14:paraId="00000004" w14:textId="77777777" w:rsidR="00054876" w:rsidRDefault="00054876">
      <w:pPr>
        <w:rPr>
          <w:b/>
        </w:rPr>
      </w:pPr>
    </w:p>
    <w:p w14:paraId="00000005" w14:textId="77777777" w:rsidR="00054876" w:rsidRDefault="00156761">
      <w:r>
        <w:rPr>
          <w:b/>
        </w:rPr>
        <w:t>Uczeń otrzymuje oceny za:</w:t>
      </w:r>
      <w:r>
        <w:rPr>
          <w:b/>
        </w:rPr>
        <w:br/>
      </w:r>
      <w:r>
        <w:t>- odpowiedź ustną,</w:t>
      </w:r>
      <w:r>
        <w:br/>
        <w:t>- pisemne prace klasowe i domowe,</w:t>
      </w:r>
      <w:r>
        <w:br/>
        <w:t>- testy sprawdzające wiadomości, znajomość lektur,</w:t>
      </w:r>
      <w:r>
        <w:br/>
      </w:r>
      <w:r>
        <w:t>- wartość prowadzonych notatek,</w:t>
      </w:r>
      <w:r>
        <w:br/>
        <w:t>- samodzielnie opracowany materiał poszerzający wiadomości (np. referat, zestawy</w:t>
      </w:r>
      <w:r>
        <w:br/>
        <w:t xml:space="preserve">  bibliograficzne, projekt inscenizacji, elementy wykładu),</w:t>
      </w:r>
      <w:r>
        <w:br/>
        <w:t>- aktywność na lekcjach.</w:t>
      </w:r>
    </w:p>
    <w:p w14:paraId="00000006" w14:textId="77777777" w:rsidR="00054876" w:rsidRDefault="00054876"/>
    <w:p w14:paraId="00000007" w14:textId="77777777" w:rsidR="00054876" w:rsidRDefault="00156761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dopuszczającą</w:t>
      </w:r>
      <w:r>
        <w:rPr>
          <w:b/>
          <w:u w:val="single"/>
        </w:rPr>
        <w:t xml:space="preserve"> uczeń:</w:t>
      </w:r>
    </w:p>
    <w:p w14:paraId="00000008" w14:textId="77777777" w:rsidR="00054876" w:rsidRDefault="00156761">
      <w:pPr>
        <w:rPr>
          <w:b/>
        </w:rPr>
      </w:pPr>
      <w:r>
        <w:rPr>
          <w:b/>
        </w:rPr>
        <w:t>Wiadomości:</w:t>
      </w:r>
    </w:p>
    <w:p w14:paraId="00000009" w14:textId="77777777" w:rsidR="00054876" w:rsidRDefault="00156761">
      <w:r>
        <w:t>- zna i rozumie</w:t>
      </w:r>
      <w:r>
        <w:t xml:space="preserve"> utwory (lub ich fragmenty) wskazane w programie, tj.:</w:t>
      </w:r>
      <w:r>
        <w:br/>
      </w:r>
    </w:p>
    <w:p w14:paraId="0000000A" w14:textId="77777777" w:rsidR="00054876" w:rsidRDefault="00156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Adam Mickiewicz, </w:t>
      </w:r>
      <w:r>
        <w:rPr>
          <w:i/>
          <w:color w:val="000000"/>
        </w:rPr>
        <w:t>Oda do młodości</w:t>
      </w:r>
      <w:r>
        <w:rPr>
          <w:color w:val="000000"/>
        </w:rPr>
        <w:t xml:space="preserve">; wybrane ballady, w tym </w:t>
      </w:r>
      <w:r>
        <w:rPr>
          <w:i/>
          <w:color w:val="000000"/>
        </w:rPr>
        <w:t>Romantyczność</w:t>
      </w:r>
      <w:r>
        <w:rPr>
          <w:color w:val="000000"/>
        </w:rPr>
        <w:t xml:space="preserve">; wybrane sonety z cyklu </w:t>
      </w:r>
      <w:r>
        <w:rPr>
          <w:i/>
          <w:color w:val="000000"/>
        </w:rPr>
        <w:t>Sonety krymskie</w:t>
      </w:r>
      <w:r>
        <w:rPr>
          <w:color w:val="000000"/>
        </w:rPr>
        <w:t xml:space="preserve">; </w:t>
      </w:r>
    </w:p>
    <w:p w14:paraId="0000000B" w14:textId="77777777" w:rsidR="00054876" w:rsidRDefault="00156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Adam Mickiewicz, </w:t>
      </w:r>
      <w:r>
        <w:rPr>
          <w:i/>
          <w:color w:val="000000"/>
        </w:rPr>
        <w:t>Dziady cz. III</w:t>
      </w:r>
      <w:r>
        <w:rPr>
          <w:color w:val="000000"/>
        </w:rPr>
        <w:t>;</w:t>
      </w:r>
    </w:p>
    <w:p w14:paraId="0000000C" w14:textId="77777777" w:rsidR="00054876" w:rsidRDefault="00156761">
      <w:pPr>
        <w:numPr>
          <w:ilvl w:val="0"/>
          <w:numId w:val="4"/>
        </w:numPr>
      </w:pPr>
      <w:r>
        <w:t xml:space="preserve">Bolesław Prus, </w:t>
      </w:r>
      <w:r>
        <w:rPr>
          <w:i/>
        </w:rPr>
        <w:t>Lalka</w:t>
      </w:r>
      <w:r>
        <w:t>;</w:t>
      </w:r>
    </w:p>
    <w:p w14:paraId="0000000D" w14:textId="77777777" w:rsidR="00054876" w:rsidRDefault="00156761">
      <w:r>
        <w:br/>
        <w:t>- określa ramy chronologiczne o</w:t>
      </w:r>
      <w:r>
        <w:t>mawianej epoki,</w:t>
      </w:r>
      <w:r>
        <w:br/>
        <w:t>- objaśnia znaczenie nazw omawianych epok literackich,</w:t>
      </w:r>
      <w:r>
        <w:br/>
        <w:t>- wskazuje podstawowe cechy najważniejszych dla omawianych okresów gatunków</w:t>
      </w:r>
      <w:r>
        <w:br/>
        <w:t xml:space="preserve">  literackich,</w:t>
      </w:r>
      <w:r>
        <w:br/>
        <w:t>- wskazuje cechy postaw i wzorców osobowych charakterystycznych dla danej epoki,</w:t>
      </w:r>
      <w:r>
        <w:br/>
        <w:t>- wskazuje ce</w:t>
      </w:r>
      <w:r>
        <w:t>chy prądów umysłowych i artystycznych,</w:t>
      </w:r>
      <w:r>
        <w:br/>
        <w:t>- posługuje się kluczowymi dla rozumienia omawianych epok pojęciami,</w:t>
      </w:r>
      <w:r>
        <w:br/>
        <w:t>- streszcza główne wątki utworów epickich i dramatycznych z listy lektur obowiązkowych.</w:t>
      </w:r>
    </w:p>
    <w:p w14:paraId="0000000E" w14:textId="77777777" w:rsidR="00054876" w:rsidRDefault="00156761">
      <w:pPr>
        <w:rPr>
          <w:b/>
        </w:rPr>
      </w:pPr>
      <w:r>
        <w:rPr>
          <w:b/>
        </w:rPr>
        <w:t>Umiejętności:</w:t>
      </w:r>
    </w:p>
    <w:p w14:paraId="0000000F" w14:textId="77777777" w:rsidR="00054876" w:rsidRDefault="00156761">
      <w:r>
        <w:t>- rozpoznaje najważniejsze środki stylistyczne</w:t>
      </w:r>
      <w:r>
        <w:t xml:space="preserve"> w utworach literackich omawianych epok,</w:t>
      </w:r>
      <w:r>
        <w:br/>
        <w:t>- charakteryzuje bohaterów literackich,</w:t>
      </w:r>
      <w:r>
        <w:br/>
        <w:t>- przekazuje efekty swojej pracy na lekcjach w sposób komunikatywny,</w:t>
      </w:r>
      <w:r>
        <w:br/>
        <w:t>-umiejętnie przywołuje cytaty z tekstów literackich do wypowiedzi własnych.</w:t>
      </w:r>
    </w:p>
    <w:p w14:paraId="00000010" w14:textId="77777777" w:rsidR="00054876" w:rsidRDefault="00156761">
      <w:pPr>
        <w:rPr>
          <w:b/>
        </w:rPr>
      </w:pPr>
      <w:r>
        <w:rPr>
          <w:b/>
        </w:rPr>
        <w:t>Język:</w:t>
      </w:r>
    </w:p>
    <w:p w14:paraId="00000011" w14:textId="77777777" w:rsidR="00054876" w:rsidRDefault="00156761">
      <w:r>
        <w:t>- przestrzega zasad pop</w:t>
      </w:r>
      <w:r>
        <w:t>rawności właściwych dla języka mówionego w zakresie: ortofonii (wymowy), ortografii, fleksji, leksyki, frazeologii, składni; dopuszczalne usterki językowe,</w:t>
      </w:r>
      <w:r>
        <w:br/>
        <w:t>- posługuje się stylem komunikatywnym, stosownym do sytuacji (dopuszczalna schematyczność), wystarcz</w:t>
      </w:r>
      <w:r>
        <w:t>ającym słownictwem,</w:t>
      </w:r>
      <w:r>
        <w:br/>
        <w:t>- posługuje się terminologią specjalistyczną w zakresie niezbędnym do realizacji tematu.</w:t>
      </w:r>
    </w:p>
    <w:p w14:paraId="00000012" w14:textId="77777777" w:rsidR="00054876" w:rsidRDefault="00054876"/>
    <w:p w14:paraId="00000013" w14:textId="77777777" w:rsidR="00054876" w:rsidRDefault="00156761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dostateczną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dopuszczającą</w:t>
      </w:r>
      <w:r>
        <w:rPr>
          <w:b/>
          <w:u w:val="single"/>
        </w:rPr>
        <w:t>, a ponadto:</w:t>
      </w:r>
    </w:p>
    <w:p w14:paraId="00000014" w14:textId="77777777" w:rsidR="00054876" w:rsidRDefault="00156761">
      <w:pPr>
        <w:rPr>
          <w:b/>
        </w:rPr>
      </w:pPr>
      <w:r>
        <w:rPr>
          <w:b/>
        </w:rPr>
        <w:t>Wiadomości:</w:t>
      </w:r>
    </w:p>
    <w:p w14:paraId="00000015" w14:textId="77777777" w:rsidR="00054876" w:rsidRDefault="00156761">
      <w:r>
        <w:t>- zna i rozumie utwory dodatkowe (lub ich fragmenty) wskazane w programie, tj.:</w:t>
      </w:r>
    </w:p>
    <w:p w14:paraId="00000016" w14:textId="77777777" w:rsidR="00054876" w:rsidRDefault="00054876"/>
    <w:p w14:paraId="00000017" w14:textId="77777777" w:rsidR="00054876" w:rsidRDefault="00156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Adam Mickiewicz, </w:t>
      </w:r>
      <w:r>
        <w:t>wybrane</w:t>
      </w:r>
      <w:r>
        <w:rPr>
          <w:color w:val="000000"/>
        </w:rPr>
        <w:t xml:space="preserve"> </w:t>
      </w:r>
      <w:r>
        <w:t>wiersze</w:t>
      </w:r>
      <w:r>
        <w:rPr>
          <w:color w:val="000000"/>
        </w:rPr>
        <w:t xml:space="preserve">; </w:t>
      </w:r>
    </w:p>
    <w:p w14:paraId="00000018" w14:textId="77777777" w:rsidR="00054876" w:rsidRDefault="00156761">
      <w:pPr>
        <w:numPr>
          <w:ilvl w:val="0"/>
          <w:numId w:val="1"/>
        </w:numPr>
      </w:pPr>
      <w:r>
        <w:lastRenderedPageBreak/>
        <w:t xml:space="preserve">Juliusz Słowacki, wybrane wiersze, w tym </w:t>
      </w:r>
      <w:r>
        <w:rPr>
          <w:i/>
        </w:rPr>
        <w:t>Grób Agamemnona</w:t>
      </w:r>
      <w:r>
        <w:t xml:space="preserve"> (fragmenty), </w:t>
      </w:r>
      <w:r>
        <w:rPr>
          <w:i/>
        </w:rPr>
        <w:t>Testament mój</w:t>
      </w:r>
      <w:r>
        <w:t>;</w:t>
      </w:r>
    </w:p>
    <w:p w14:paraId="00000019" w14:textId="77777777" w:rsidR="00054876" w:rsidRDefault="00156761">
      <w:pPr>
        <w:numPr>
          <w:ilvl w:val="0"/>
          <w:numId w:val="1"/>
        </w:numPr>
      </w:pPr>
      <w:r>
        <w:t>Cyprian Kamil Norwid, wybrane wiersze;</w:t>
      </w:r>
    </w:p>
    <w:p w14:paraId="0000001A" w14:textId="77777777" w:rsidR="00054876" w:rsidRDefault="00156761">
      <w:pPr>
        <w:numPr>
          <w:ilvl w:val="0"/>
          <w:numId w:val="1"/>
        </w:numPr>
      </w:pPr>
      <w:r>
        <w:t xml:space="preserve">Henryk Sienkiewicz, </w:t>
      </w:r>
      <w:r>
        <w:rPr>
          <w:i/>
        </w:rPr>
        <w:t xml:space="preserve">Potop </w:t>
      </w:r>
      <w:r>
        <w:t>(fragmenty)</w:t>
      </w:r>
      <w:r>
        <w:rPr>
          <w:i/>
        </w:rPr>
        <w:t>;</w:t>
      </w:r>
    </w:p>
    <w:p w14:paraId="0000001B" w14:textId="77777777" w:rsidR="00054876" w:rsidRDefault="00054876">
      <w:pPr>
        <w:ind w:left="360"/>
        <w:rPr>
          <w:i/>
        </w:rPr>
      </w:pPr>
    </w:p>
    <w:p w14:paraId="0000001C" w14:textId="77777777" w:rsidR="00054876" w:rsidRDefault="00156761">
      <w:r>
        <w:t>- wskazuje podstawowe cechy gatunków,</w:t>
      </w:r>
      <w:r>
        <w:br/>
        <w:t>- wiąże fakty literackie z istotnymi wydarzeniami historycznymi,</w:t>
      </w:r>
      <w:r>
        <w:br/>
        <w:t>- wskazuje związki omawianych epok z wcześniejszymi.</w:t>
      </w:r>
    </w:p>
    <w:p w14:paraId="0000001D" w14:textId="77777777" w:rsidR="00054876" w:rsidRDefault="00156761">
      <w:pPr>
        <w:rPr>
          <w:b/>
        </w:rPr>
      </w:pPr>
      <w:r>
        <w:rPr>
          <w:b/>
        </w:rPr>
        <w:t>Umiejętności:</w:t>
      </w:r>
    </w:p>
    <w:p w14:paraId="0000001E" w14:textId="77777777" w:rsidR="00054876" w:rsidRDefault="00156761">
      <w:r>
        <w:t>- opisuje motywy i tematy literackie, odwołują</w:t>
      </w:r>
      <w:r>
        <w:t>c się do omówionych utworów,</w:t>
      </w:r>
      <w:r>
        <w:br/>
        <w:t>- charakteryzuje wzorce osobowe i postawy bohaterów, odwołując się do omówionych</w:t>
      </w:r>
      <w:r>
        <w:br/>
        <w:t xml:space="preserve">  utworów literackich,</w:t>
      </w:r>
      <w:r>
        <w:br/>
        <w:t>- charakteryzuje podstawowe prądy artystyczne i umysłowe oraz hasła programowe i idee</w:t>
      </w:r>
      <w:r>
        <w:br/>
        <w:t xml:space="preserve">  poszczególnych epok, odwołując się </w:t>
      </w:r>
      <w:r>
        <w:t>do omawianych utworów literackich,</w:t>
      </w:r>
      <w:r>
        <w:br/>
        <w:t xml:space="preserve">- charakteryzuje wizję świata i człowieka w poszczególnych epokach, odwołując się </w:t>
      </w:r>
      <w:r>
        <w:br/>
        <w:t xml:space="preserve">  do omówionych utworów literackich,</w:t>
      </w:r>
      <w:r>
        <w:br/>
        <w:t>- wskazuje i opisuje charakterystyczne cechy językowe i stylistyczne w  tekstach literackich</w:t>
      </w:r>
      <w:r>
        <w:br/>
        <w:t xml:space="preserve">  omawia</w:t>
      </w:r>
      <w:r>
        <w:t>nych epok,</w:t>
      </w:r>
      <w:r>
        <w:br/>
        <w:t>- określa tematykę i problematykę omawianych utworów,</w:t>
      </w:r>
      <w:r>
        <w:br/>
        <w:t xml:space="preserve">- wskazuje i opisuje charakterystyczne cechy tekstów kultury (obraz, rzeźba, sztuka </w:t>
      </w:r>
      <w:r>
        <w:br/>
        <w:t xml:space="preserve">  teatralna, film).</w:t>
      </w:r>
    </w:p>
    <w:p w14:paraId="0000001F" w14:textId="77777777" w:rsidR="00054876" w:rsidRDefault="00156761">
      <w:pPr>
        <w:rPr>
          <w:b/>
        </w:rPr>
      </w:pPr>
      <w:r>
        <w:rPr>
          <w:b/>
        </w:rPr>
        <w:t>Język:</w:t>
      </w:r>
    </w:p>
    <w:p w14:paraId="00000020" w14:textId="77777777" w:rsidR="00054876" w:rsidRDefault="00156761">
      <w:r>
        <w:t>- przestrzega zasad poprawności właściwych dla języka mówionego w zakresie: ort</w:t>
      </w:r>
      <w:r>
        <w:t>ofonii, ortografii, fleksji, leksyki, frazeologii, składni (dopuszczalne usterki językowe),</w:t>
      </w:r>
      <w:r>
        <w:br/>
        <w:t>- posługuje się komunikatywnym, stosownym do sytuacji stylem,</w:t>
      </w:r>
      <w:r>
        <w:br/>
        <w:t>- posługuje się słownictwem stosownym i zróżnicowanym,</w:t>
      </w:r>
      <w:r>
        <w:br/>
        <w:t>- przestrzega zasad etykiety językowej,</w:t>
      </w:r>
      <w:r>
        <w:br/>
        <w:t>- posłu</w:t>
      </w:r>
      <w:r>
        <w:t>guje się terminologią właściwą do realizacji tematu,</w:t>
      </w:r>
      <w:r>
        <w:br/>
        <w:t>- stosuje środki językowe typowe dla rozmowy.</w:t>
      </w:r>
    </w:p>
    <w:p w14:paraId="00000021" w14:textId="77777777" w:rsidR="00054876" w:rsidRDefault="00054876"/>
    <w:p w14:paraId="00000022" w14:textId="77777777" w:rsidR="00054876" w:rsidRDefault="00156761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dobrą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dostateczną</w:t>
      </w:r>
      <w:r>
        <w:rPr>
          <w:b/>
          <w:u w:val="single"/>
        </w:rPr>
        <w:t>, a ponadto:</w:t>
      </w:r>
    </w:p>
    <w:p w14:paraId="00000023" w14:textId="77777777" w:rsidR="00054876" w:rsidRDefault="00156761">
      <w:pPr>
        <w:spacing w:before="280" w:after="280"/>
      </w:pPr>
      <w:r>
        <w:rPr>
          <w:b/>
        </w:rPr>
        <w:t xml:space="preserve">- </w:t>
      </w:r>
      <w:r>
        <w:t>zna i rozumie utwory dodatkowe (lub ich fragmenty) wskazane w programie, tj.:</w:t>
      </w:r>
    </w:p>
    <w:p w14:paraId="00000024" w14:textId="77777777" w:rsidR="00054876" w:rsidRDefault="00156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Johann </w:t>
      </w:r>
      <w:r>
        <w:t xml:space="preserve">Wolfgang Goethe, </w:t>
      </w:r>
      <w:r>
        <w:rPr>
          <w:i/>
        </w:rPr>
        <w:t xml:space="preserve">Cierpienia młodego Wertera </w:t>
      </w:r>
      <w:r>
        <w:t>(fragmenty);</w:t>
      </w:r>
    </w:p>
    <w:p w14:paraId="00000025" w14:textId="77777777" w:rsidR="00054876" w:rsidRDefault="00156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Juliusz Słowacki, </w:t>
      </w:r>
      <w:r>
        <w:rPr>
          <w:i/>
        </w:rPr>
        <w:t>Kordian</w:t>
      </w:r>
      <w:r>
        <w:t>;</w:t>
      </w:r>
    </w:p>
    <w:p w14:paraId="00000026" w14:textId="77777777" w:rsidR="00054876" w:rsidRDefault="00054876">
      <w:pPr>
        <w:spacing w:after="280"/>
        <w:ind w:left="360"/>
      </w:pPr>
    </w:p>
    <w:p w14:paraId="00000027" w14:textId="77777777" w:rsidR="00054876" w:rsidRDefault="00156761">
      <w:r>
        <w:t>- zna konteksty literackie i kulturowe.</w:t>
      </w:r>
    </w:p>
    <w:p w14:paraId="00000028" w14:textId="77777777" w:rsidR="00054876" w:rsidRDefault="00156761">
      <w:pPr>
        <w:rPr>
          <w:b/>
        </w:rPr>
      </w:pPr>
      <w:r>
        <w:rPr>
          <w:b/>
        </w:rPr>
        <w:t>Umiejętności:</w:t>
      </w:r>
    </w:p>
    <w:p w14:paraId="00000029" w14:textId="77777777" w:rsidR="00054876" w:rsidRDefault="00156761">
      <w:r>
        <w:t xml:space="preserve">- wskazuje związki literatury z wydarzeniami historycznymi, kulturą i sztuką oraz filozofią  </w:t>
      </w:r>
      <w:r>
        <w:br/>
        <w:t xml:space="preserve">  omawianych epok,</w:t>
      </w:r>
      <w:r>
        <w:br/>
      </w:r>
      <w:r>
        <w:t>- porównuje wzorce osobowe, kreacje bohaterów oraz wizję świata i człowieka</w:t>
      </w:r>
      <w:r>
        <w:br/>
        <w:t xml:space="preserve">  w omawianych epokach, odwołując się do utworów literackich,</w:t>
      </w:r>
      <w:r>
        <w:br/>
        <w:t xml:space="preserve">- charakteryzuje koncepcję artysty i zadania sztuki w omawianych epokach, odwołując się </w:t>
      </w:r>
      <w:r>
        <w:br/>
        <w:t xml:space="preserve">  do utworów literackich,</w:t>
      </w:r>
      <w:r>
        <w:br/>
        <w:t>- w</w:t>
      </w:r>
      <w:r>
        <w:t xml:space="preserve">skazuje dominantę kompozycyjną i myślową oraz dokonuje analizy typowego dla epoki </w:t>
      </w:r>
      <w:r>
        <w:br/>
        <w:t xml:space="preserve">  i autora utworu literackiego,</w:t>
      </w:r>
      <w:r>
        <w:br/>
      </w:r>
      <w:r>
        <w:lastRenderedPageBreak/>
        <w:t>- zajmuje i uzasadnia stanowisko w dyskusji z odwołaniem się do utworu, cytatu, kontekstu</w:t>
      </w:r>
      <w:r>
        <w:br/>
        <w:t xml:space="preserve">   lub wiedzy o epoce,</w:t>
      </w:r>
      <w:r>
        <w:br/>
        <w:t>- formułuje wnioski, uogólni</w:t>
      </w:r>
      <w:r>
        <w:t>enia i argumenty, prezentując swój punkt widzenia,</w:t>
      </w:r>
      <w:r>
        <w:br/>
        <w:t xml:space="preserve">- ocenia bohaterów literackich w kontekście epoki, zwracając uwagę na ich komplikację </w:t>
      </w:r>
      <w:r>
        <w:br/>
        <w:t xml:space="preserve">  psychologiczną i uwikłania w problemy moralne, społeczne.</w:t>
      </w:r>
    </w:p>
    <w:p w14:paraId="0000002A" w14:textId="77777777" w:rsidR="00054876" w:rsidRDefault="00156761">
      <w:r>
        <w:rPr>
          <w:b/>
        </w:rPr>
        <w:t>Język:</w:t>
      </w:r>
    </w:p>
    <w:p w14:paraId="0000002B" w14:textId="77777777" w:rsidR="00054876" w:rsidRDefault="00156761">
      <w:r>
        <w:t>- przestrzega zasad poprawności właściwych dla języ</w:t>
      </w:r>
      <w:r>
        <w:t>ka mówionego w zakresie: ortofonii i ortografii, fleksji, leksyki, frazeologii, składni,</w:t>
      </w:r>
      <w:r>
        <w:br/>
        <w:t>- posługuje się komunikatywnym, stosownym do sytuacji stylem; bogatym słownictwem,</w:t>
      </w:r>
      <w:r>
        <w:br/>
        <w:t>- przestrzega zasad etykiety językowej,</w:t>
      </w:r>
      <w:r>
        <w:br/>
        <w:t>- posługuje się terminologią specjalistyczną</w:t>
      </w:r>
      <w:r>
        <w:t>,</w:t>
      </w:r>
      <w:r>
        <w:br/>
        <w:t>- stosuje środki językowe typowe dla rozmowy.</w:t>
      </w:r>
    </w:p>
    <w:p w14:paraId="0000002C" w14:textId="77777777" w:rsidR="00054876" w:rsidRDefault="00054876">
      <w:pPr>
        <w:rPr>
          <w:b/>
          <w:u w:val="single"/>
        </w:rPr>
      </w:pPr>
    </w:p>
    <w:p w14:paraId="0000002D" w14:textId="77777777" w:rsidR="00054876" w:rsidRDefault="00156761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bardzo</w:t>
      </w:r>
      <w:r>
        <w:rPr>
          <w:b/>
          <w:u w:val="single"/>
        </w:rPr>
        <w:t xml:space="preserve"> </w:t>
      </w:r>
      <w:r>
        <w:rPr>
          <w:b/>
          <w:i/>
          <w:u w:val="single"/>
        </w:rPr>
        <w:t>dobrą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dobrą</w:t>
      </w:r>
      <w:r>
        <w:rPr>
          <w:b/>
          <w:u w:val="single"/>
        </w:rPr>
        <w:t>, a ponadto:</w:t>
      </w:r>
    </w:p>
    <w:p w14:paraId="0000002E" w14:textId="77777777" w:rsidR="00054876" w:rsidRDefault="00156761">
      <w:pPr>
        <w:rPr>
          <w:b/>
        </w:rPr>
      </w:pPr>
      <w:r>
        <w:rPr>
          <w:b/>
        </w:rPr>
        <w:t>Wiadomości:</w:t>
      </w:r>
    </w:p>
    <w:p w14:paraId="0000002F" w14:textId="77777777" w:rsidR="00054876" w:rsidRDefault="00156761">
      <w:pPr>
        <w:rPr>
          <w:color w:val="000000"/>
        </w:rPr>
      </w:pPr>
      <w:r>
        <w:rPr>
          <w:b/>
        </w:rPr>
        <w:t xml:space="preserve">- </w:t>
      </w:r>
      <w:r>
        <w:t>zna i rozumie utwory dodatkowe (lub ich fragmenty) wskazane w programie, tj.:</w:t>
      </w:r>
      <w:r>
        <w:br/>
      </w:r>
    </w:p>
    <w:p w14:paraId="00000030" w14:textId="77777777" w:rsidR="00054876" w:rsidRDefault="00156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Eliza Orzeszkowa, </w:t>
      </w:r>
      <w:r>
        <w:rPr>
          <w:i/>
          <w:color w:val="000000"/>
        </w:rPr>
        <w:t>Nad Niemnem</w:t>
      </w:r>
      <w:r>
        <w:rPr>
          <w:color w:val="000000"/>
        </w:rPr>
        <w:t xml:space="preserve"> (fragmenty lub</w:t>
      </w:r>
      <w:r>
        <w:rPr>
          <w:color w:val="000000"/>
        </w:rPr>
        <w:t xml:space="preserve"> ekranizacja);</w:t>
      </w:r>
    </w:p>
    <w:p w14:paraId="00000031" w14:textId="77777777" w:rsidR="00054876" w:rsidRDefault="00054876"/>
    <w:p w14:paraId="00000032" w14:textId="77777777" w:rsidR="00054876" w:rsidRDefault="00156761">
      <w:r>
        <w:t>- swobodnie posługuje się cytatami,</w:t>
      </w:r>
      <w:r>
        <w:br/>
        <w:t xml:space="preserve">- przedstawia ewolucję bohatera literackiego oraz wybranych gatunków literackich na </w:t>
      </w:r>
      <w:r>
        <w:br/>
        <w:t xml:space="preserve">  podstawie omawianych utworów.</w:t>
      </w:r>
    </w:p>
    <w:p w14:paraId="00000033" w14:textId="77777777" w:rsidR="00054876" w:rsidRDefault="00156761">
      <w:pPr>
        <w:rPr>
          <w:b/>
        </w:rPr>
      </w:pPr>
      <w:r>
        <w:rPr>
          <w:b/>
        </w:rPr>
        <w:t>Umiejętności</w:t>
      </w:r>
    </w:p>
    <w:p w14:paraId="00000034" w14:textId="77777777" w:rsidR="00054876" w:rsidRDefault="00156761">
      <w:r>
        <w:t>- wyjaśnia funkcje motywów literackich,</w:t>
      </w:r>
      <w:r>
        <w:br/>
        <w:t>- rozpoznaje nawiązania do tradycj</w:t>
      </w:r>
      <w:r>
        <w:t>i we współczesnym utworze literackim lub filmie,</w:t>
      </w:r>
      <w:r>
        <w:br/>
        <w:t>- formułuje wnioski płynące z porównania kształtu artystycznego tekstów literackich,</w:t>
      </w:r>
      <w:r>
        <w:br/>
        <w:t xml:space="preserve">- samodzielnie gromadzi, porządkuje i wykorzystuje w wypowiedziach ustnych </w:t>
      </w:r>
      <w:r>
        <w:br/>
        <w:t xml:space="preserve"> i pisemnych materiały z różnych źródeł dotycz</w:t>
      </w:r>
      <w:r>
        <w:t>ące literatury, filmu i innych dziedzin sztuki,</w:t>
      </w:r>
      <w:r>
        <w:br/>
        <w:t>- dokonuje samodzielnej, pogłębionej analizy i interpretacji dzieła literackiego i dzieła sztuki,</w:t>
      </w:r>
      <w:r>
        <w:br/>
        <w:t>- odwołuje się do opinii autorytetów (sądy historyków literatury, myśli filozofów).</w:t>
      </w:r>
    </w:p>
    <w:p w14:paraId="00000035" w14:textId="77777777" w:rsidR="00054876" w:rsidRDefault="00156761">
      <w:r>
        <w:rPr>
          <w:b/>
        </w:rPr>
        <w:t>Język:</w:t>
      </w:r>
    </w:p>
    <w:p w14:paraId="00000036" w14:textId="77777777" w:rsidR="00054876" w:rsidRDefault="00156761">
      <w:r>
        <w:t xml:space="preserve">-przestrzega zasad </w:t>
      </w:r>
      <w:r>
        <w:t>poprawności właściwych dla języka mówionego w zakresie: ortografii, ortofonii, fleksji, leksyki, frazeologii, składni,</w:t>
      </w:r>
      <w:r>
        <w:br/>
        <w:t xml:space="preserve">-posługuje się stylem stosownym do sytuacji, komunikatywnym, o wyraźnych cechach </w:t>
      </w:r>
      <w:r>
        <w:br/>
        <w:t xml:space="preserve"> indywidualnych,</w:t>
      </w:r>
      <w:r>
        <w:br/>
        <w:t>-przestrzega zasad etykiety językowej,</w:t>
      </w:r>
      <w:r>
        <w:br/>
        <w:t>-posługuje się bogatym słownictwem, posługuje się bogatą terminologią (unikając pseudonaukowości),</w:t>
      </w:r>
      <w:r>
        <w:br/>
        <w:t>-swobodnie stosuje środki językowe typowe dla rozmowy.</w:t>
      </w:r>
    </w:p>
    <w:p w14:paraId="00000037" w14:textId="77777777" w:rsidR="00054876" w:rsidRDefault="00054876">
      <w:pPr>
        <w:rPr>
          <w:b/>
          <w:u w:val="single"/>
        </w:rPr>
      </w:pPr>
    </w:p>
    <w:p w14:paraId="00000038" w14:textId="77777777" w:rsidR="00054876" w:rsidRDefault="00156761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celującą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bardzo dobrą</w:t>
      </w:r>
      <w:r>
        <w:rPr>
          <w:b/>
          <w:u w:val="single"/>
        </w:rPr>
        <w:t>, a ponadto:</w:t>
      </w:r>
    </w:p>
    <w:p w14:paraId="00000039" w14:textId="77777777" w:rsidR="00054876" w:rsidRDefault="00156761">
      <w:r>
        <w:t xml:space="preserve">-prezentuje swoje poglądy, </w:t>
      </w:r>
      <w:r>
        <w:t>umiejętnie posługuje się wiedzą spoza programu szkolnego,</w:t>
      </w:r>
      <w:r>
        <w:br/>
        <w:t xml:space="preserve">  świadczącą o dużej erudycji,</w:t>
      </w:r>
      <w:r>
        <w:br/>
        <w:t>- formułuje wnioski dojrzałe, wnikliwe,</w:t>
      </w:r>
      <w:r>
        <w:br/>
        <w:t>- stawia hipotezy badawcze,</w:t>
      </w:r>
      <w:r>
        <w:br/>
        <w:t>- umiejętnie polemizuje, starannie i logicznie dobierając argumenty.</w:t>
      </w:r>
    </w:p>
    <w:p w14:paraId="0000003A" w14:textId="77777777" w:rsidR="00054876" w:rsidRDefault="00156761">
      <w:r>
        <w:t xml:space="preserve"> </w:t>
      </w:r>
    </w:p>
    <w:p w14:paraId="0000003B" w14:textId="77777777" w:rsidR="00054876" w:rsidRDefault="00156761">
      <w:pPr>
        <w:rPr>
          <w:b/>
          <w:u w:val="single"/>
        </w:rPr>
      </w:pPr>
      <w:r>
        <w:rPr>
          <w:b/>
          <w:u w:val="single"/>
        </w:rPr>
        <w:t xml:space="preserve">Ocenę </w:t>
      </w:r>
      <w:r>
        <w:rPr>
          <w:b/>
          <w:i/>
          <w:u w:val="single"/>
        </w:rPr>
        <w:t>niedostateczną</w:t>
      </w:r>
      <w:r>
        <w:rPr>
          <w:b/>
          <w:u w:val="single"/>
        </w:rPr>
        <w:t xml:space="preserve"> uczeń o</w:t>
      </w:r>
      <w:r>
        <w:rPr>
          <w:b/>
          <w:u w:val="single"/>
        </w:rPr>
        <w:t>trzymuje, gdy:</w:t>
      </w:r>
    </w:p>
    <w:p w14:paraId="0000003C" w14:textId="77777777" w:rsidR="00054876" w:rsidRDefault="00156761">
      <w:pPr>
        <w:rPr>
          <w:b/>
        </w:rPr>
      </w:pPr>
      <w:r>
        <w:rPr>
          <w:b/>
        </w:rPr>
        <w:t>Wiadomości:</w:t>
      </w:r>
    </w:p>
    <w:p w14:paraId="0000003D" w14:textId="77777777" w:rsidR="00054876" w:rsidRDefault="00156761">
      <w:r>
        <w:lastRenderedPageBreak/>
        <w:t>- nie zna utworów ( lub ich fragmentów) wskazanych w programie,</w:t>
      </w:r>
      <w:r>
        <w:br/>
        <w:t>- nie potrafi przyporządkować autorom tytułów i głównych bohaterów utworów literackich</w:t>
      </w:r>
      <w:r>
        <w:br/>
        <w:t xml:space="preserve">  wskazanych w podstawie programowej,</w:t>
      </w:r>
      <w:r>
        <w:br/>
      </w:r>
      <w:r>
        <w:t xml:space="preserve">- nie potrafi wskazać podstawowych cech najważniejszych dla omawianych okresów  </w:t>
      </w:r>
      <w:r>
        <w:br/>
        <w:t xml:space="preserve">  gatunków literackich,</w:t>
      </w:r>
      <w:r>
        <w:br/>
        <w:t>- nie potrafi wskazać podstawowych cech postaw i wzorców osobowych charakterystycznych</w:t>
      </w:r>
      <w:r>
        <w:br/>
        <w:t xml:space="preserve">  dla danej epoki,</w:t>
      </w:r>
      <w:r>
        <w:br/>
        <w:t>- nie potrafi wskazać podstawowych cech prądó</w:t>
      </w:r>
      <w:r>
        <w:t>w umysłowych i artystycznych,</w:t>
      </w:r>
      <w:r>
        <w:br/>
        <w:t>- nie potrafi posługiwać się kluczowymi dla rozumienia omawianych epok pojęciami,</w:t>
      </w:r>
      <w:r>
        <w:br/>
        <w:t>- nie potrafi streścić głównych wątków utworów epickich i dramatycznych z listy lektur</w:t>
      </w:r>
      <w:r>
        <w:br/>
        <w:t xml:space="preserve">  obowiązkowych.</w:t>
      </w:r>
    </w:p>
    <w:p w14:paraId="0000003E" w14:textId="77777777" w:rsidR="00054876" w:rsidRDefault="00156761">
      <w:pPr>
        <w:rPr>
          <w:b/>
        </w:rPr>
      </w:pPr>
      <w:r>
        <w:rPr>
          <w:b/>
        </w:rPr>
        <w:t>Umiejętności:</w:t>
      </w:r>
    </w:p>
    <w:p w14:paraId="0000003F" w14:textId="77777777" w:rsidR="00054876" w:rsidRDefault="00156761">
      <w:r>
        <w:t>- nie potrafi rozpoznać najważniejszych środków stylistycznych w utworach literackich omawianych epok,</w:t>
      </w:r>
      <w:r>
        <w:br/>
        <w:t>- nie potrafi dokonać charakterystyki bohaterów literackich.</w:t>
      </w:r>
    </w:p>
    <w:p w14:paraId="00000040" w14:textId="77777777" w:rsidR="00054876" w:rsidRDefault="00156761">
      <w:pPr>
        <w:rPr>
          <w:b/>
        </w:rPr>
      </w:pPr>
      <w:r>
        <w:rPr>
          <w:b/>
        </w:rPr>
        <w:t>Język:</w:t>
      </w:r>
    </w:p>
    <w:p w14:paraId="00000041" w14:textId="77777777" w:rsidR="00054876" w:rsidRDefault="00156761">
      <w:r>
        <w:t xml:space="preserve">- nie przestrzega zasad poprawności językowej, </w:t>
      </w:r>
      <w:r>
        <w:br/>
        <w:t>- tworzy wypowiedź niekomunikatywną.</w:t>
      </w:r>
    </w:p>
    <w:p w14:paraId="00000042" w14:textId="77777777" w:rsidR="00054876" w:rsidRDefault="00156761">
      <w:pPr>
        <w:rPr>
          <w:b/>
        </w:rPr>
      </w:pPr>
      <w:r>
        <w:rPr>
          <w:b/>
        </w:rPr>
        <w:t>Ponadto:</w:t>
      </w:r>
    </w:p>
    <w:p w14:paraId="00000043" w14:textId="77777777" w:rsidR="00054876" w:rsidRDefault="00156761">
      <w:r>
        <w:rPr>
          <w:b/>
        </w:rPr>
        <w:t>-</w:t>
      </w:r>
      <w:r>
        <w:t>nie wykazuje chęci poprawy ocen,</w:t>
      </w:r>
      <w:r>
        <w:br/>
        <w:t>-nie angażuje się w proces zdobywania wiedzy i umiejętności na poziomie dopuszczającym.</w:t>
      </w:r>
    </w:p>
    <w:p w14:paraId="00000044" w14:textId="77777777" w:rsidR="00054876" w:rsidRDefault="00054876">
      <w:pPr>
        <w:rPr>
          <w:b/>
          <w:u w:val="single"/>
        </w:rPr>
      </w:pPr>
    </w:p>
    <w:p w14:paraId="00000045" w14:textId="77777777" w:rsidR="00054876" w:rsidRDefault="00054876"/>
    <w:p w14:paraId="00000046" w14:textId="77777777" w:rsidR="00054876" w:rsidRDefault="00054876"/>
    <w:p w14:paraId="00000047" w14:textId="77777777" w:rsidR="00054876" w:rsidRDefault="00054876"/>
    <w:sectPr w:rsidR="0005487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406"/>
    <w:multiLevelType w:val="multilevel"/>
    <w:tmpl w:val="2C4A81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2D270F"/>
    <w:multiLevelType w:val="multilevel"/>
    <w:tmpl w:val="625612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2E78D4"/>
    <w:multiLevelType w:val="multilevel"/>
    <w:tmpl w:val="79E278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6A7415"/>
    <w:multiLevelType w:val="multilevel"/>
    <w:tmpl w:val="4E9C41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76"/>
    <w:rsid w:val="00054876"/>
    <w:rsid w:val="001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530AF-356B-4F99-A742-D16A23CE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2024-09-02T09:02:00Z</dcterms:created>
  <dcterms:modified xsi:type="dcterms:W3CDTF">2024-09-02T09:02:00Z</dcterms:modified>
</cp:coreProperties>
</file>